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AE" w:rsidRPr="00632B8F" w:rsidRDefault="009A04AE" w:rsidP="00DB14BC">
      <w:pPr>
        <w:pStyle w:val="Title"/>
        <w:rPr>
          <w:sz w:val="40"/>
        </w:rPr>
      </w:pPr>
      <w:r w:rsidRPr="00632B8F">
        <w:rPr>
          <w:sz w:val="40"/>
        </w:rPr>
        <w:t>COMUNE DI POLLICA</w:t>
      </w:r>
    </w:p>
    <w:p w:rsidR="009A04AE" w:rsidRPr="00632B8F" w:rsidRDefault="009A04AE" w:rsidP="00DB14BC">
      <w:pPr>
        <w:pStyle w:val="Subtitle"/>
      </w:pPr>
      <w:r w:rsidRPr="00632B8F">
        <w:t>PROVINCIA DI SALERNO</w:t>
      </w:r>
    </w:p>
    <w:p w:rsidR="009A04AE" w:rsidRPr="00632B8F" w:rsidRDefault="009A04AE" w:rsidP="00DB14BC">
      <w:pPr>
        <w:jc w:val="center"/>
        <w:rPr>
          <w:sz w:val="16"/>
          <w:lang w:val="en-GB"/>
        </w:rPr>
      </w:pPr>
      <w:r w:rsidRPr="00632B8F">
        <w:rPr>
          <w:sz w:val="16"/>
          <w:lang w:val="en-GB"/>
        </w:rPr>
        <w:t>C.A.P. 84068 TEL. (0974) Tel. 901004 - 901421 - FAX 901422</w:t>
      </w:r>
    </w:p>
    <w:p w:rsidR="009A04AE" w:rsidRPr="00632B8F" w:rsidRDefault="009A04AE" w:rsidP="00DB14BC">
      <w:pPr>
        <w:jc w:val="center"/>
        <w:rPr>
          <w:sz w:val="16"/>
        </w:rPr>
      </w:pPr>
      <w:r w:rsidRPr="00632B8F">
        <w:rPr>
          <w:sz w:val="16"/>
        </w:rPr>
        <w:t>C.F. e P.I.V.A. 84 00 12 30 659</w:t>
      </w:r>
      <w:r>
        <w:rPr>
          <w:sz w:val="16"/>
        </w:rPr>
        <w:t xml:space="preserve"> pec: </w:t>
      </w:r>
      <w:hyperlink r:id="rId6" w:history="1">
        <w:r w:rsidRPr="004A0376">
          <w:rPr>
            <w:rStyle w:val="Hyperlink"/>
            <w:sz w:val="16"/>
          </w:rPr>
          <w:t>protocollo@pec.comune.pollica.sa.it</w:t>
        </w:r>
      </w:hyperlink>
      <w:r>
        <w:rPr>
          <w:sz w:val="16"/>
        </w:rPr>
        <w:t xml:space="preserve"> </w:t>
      </w:r>
    </w:p>
    <w:p w:rsidR="009A04AE" w:rsidRPr="00632B8F" w:rsidRDefault="009A04AE" w:rsidP="00DB14BC">
      <w:pPr>
        <w:jc w:val="center"/>
        <w:rPr>
          <w:b/>
          <w:i/>
        </w:rPr>
      </w:pPr>
      <w:r w:rsidRPr="00632B8F">
        <w:rPr>
          <w:b/>
          <w:i/>
        </w:rPr>
        <w:t>PARCO NAZIONALE DEL CILENTO E VALLO DI DIANO</w:t>
      </w:r>
    </w:p>
    <w:p w:rsidR="009A04AE" w:rsidRPr="00632B8F" w:rsidRDefault="009A04AE" w:rsidP="00DB14BC">
      <w:pPr>
        <w:jc w:val="center"/>
        <w:rPr>
          <w:b/>
          <w:i/>
        </w:rPr>
      </w:pPr>
      <w:r w:rsidRPr="00632B8F">
        <w:rPr>
          <w:b/>
          <w:i/>
        </w:rPr>
        <w:t>PATRIMONIO UNESCO</w:t>
      </w:r>
    </w:p>
    <w:p w:rsidR="009A04AE" w:rsidRDefault="009A04AE">
      <w:pPr>
        <w:pStyle w:val="Heading1"/>
        <w:spacing w:before="74" w:line="252" w:lineRule="exact"/>
        <w:ind w:left="80"/>
        <w:jc w:val="center"/>
        <w:rPr>
          <w:u w:val="none"/>
        </w:rPr>
      </w:pPr>
      <w:r>
        <w:rPr>
          <w:color w:val="000009"/>
          <w:u w:val="thick" w:color="000009"/>
        </w:rPr>
        <w:t>EMERGENZA SANITARIA LEGATA AL DIFFONDERSI DEL VIRUS COVID-19</w:t>
      </w:r>
    </w:p>
    <w:p w:rsidR="009A04AE" w:rsidRDefault="009A04AE">
      <w:pPr>
        <w:spacing w:line="252" w:lineRule="exact"/>
        <w:ind w:left="79"/>
        <w:jc w:val="center"/>
        <w:rPr>
          <w:b/>
        </w:rPr>
      </w:pPr>
      <w:r>
        <w:rPr>
          <w:color w:val="000009"/>
          <w:spacing w:val="-56"/>
          <w:u w:val="thick" w:color="000009"/>
        </w:rPr>
        <w:t xml:space="preserve"> </w:t>
      </w:r>
      <w:r>
        <w:rPr>
          <w:b/>
          <w:color w:val="000009"/>
          <w:u w:val="thick" w:color="000009"/>
        </w:rPr>
        <w:t>MISURE URGENTI DI SOLIDARIETA’ ALIMENTARE</w:t>
      </w:r>
    </w:p>
    <w:p w:rsidR="009A04AE" w:rsidRDefault="009A04AE">
      <w:pPr>
        <w:pStyle w:val="BodyText"/>
        <w:spacing w:before="7"/>
        <w:rPr>
          <w:b/>
          <w:sz w:val="13"/>
        </w:rPr>
      </w:pPr>
    </w:p>
    <w:p w:rsidR="009A04AE" w:rsidRDefault="009A04AE">
      <w:pPr>
        <w:pStyle w:val="BodyText"/>
        <w:spacing w:before="92"/>
        <w:ind w:left="1334" w:right="729" w:hanging="514"/>
      </w:pPr>
      <w:r>
        <w:rPr>
          <w:color w:val="000009"/>
        </w:rPr>
        <w:t>MODELLO ISTANZA DI ACCESSO AI “BUONI SPESA” DI CUI ALL’ORDINANZA DEL CAPO DIPARTIMENTO DELLA PROTEZIONE CIVILE N. 658 DEL 29/03/2020</w:t>
      </w:r>
    </w:p>
    <w:p w:rsidR="009A04AE" w:rsidRDefault="009A04AE">
      <w:pPr>
        <w:pStyle w:val="BodyText"/>
        <w:spacing w:before="1"/>
        <w:rPr>
          <w:sz w:val="20"/>
        </w:rPr>
      </w:pPr>
    </w:p>
    <w:p w:rsidR="009A04AE" w:rsidRPr="002740A2" w:rsidRDefault="009A04AE">
      <w:pPr>
        <w:pStyle w:val="BodyText"/>
        <w:ind w:left="8166" w:right="129" w:firstLine="379"/>
        <w:jc w:val="right"/>
        <w:rPr>
          <w:u w:val="single"/>
        </w:rPr>
      </w:pPr>
      <w:r>
        <w:rPr>
          <w:color w:val="000009"/>
        </w:rPr>
        <w:t>Al</w:t>
      </w:r>
      <w:r>
        <w:rPr>
          <w:color w:val="000009"/>
          <w:spacing w:val="1"/>
        </w:rPr>
        <w:t xml:space="preserve"> </w:t>
      </w:r>
      <w:r>
        <w:rPr>
          <w:color w:val="000009"/>
        </w:rPr>
        <w:t>Sindaco</w:t>
      </w:r>
      <w:r>
        <w:rPr>
          <w:color w:val="000009"/>
          <w:spacing w:val="1"/>
        </w:rPr>
        <w:t xml:space="preserve"> </w:t>
      </w:r>
      <w:r>
        <w:rPr>
          <w:color w:val="000009"/>
          <w:spacing w:val="-6"/>
        </w:rPr>
        <w:t>del</w:t>
      </w:r>
      <w:r>
        <w:rPr>
          <w:color w:val="000009"/>
        </w:rPr>
        <w:t xml:space="preserve"> Comune di</w:t>
      </w:r>
      <w:r>
        <w:rPr>
          <w:color w:val="000009"/>
          <w:spacing w:val="6"/>
        </w:rPr>
        <w:t xml:space="preserve"> </w:t>
      </w:r>
      <w:r w:rsidRPr="002740A2">
        <w:rPr>
          <w:color w:val="000009"/>
          <w:spacing w:val="6"/>
          <w:u w:val="single"/>
        </w:rPr>
        <w:t>Pollica</w:t>
      </w:r>
    </w:p>
    <w:p w:rsidR="009A04AE" w:rsidRPr="002740A2" w:rsidRDefault="009A04AE">
      <w:pPr>
        <w:pStyle w:val="BodyText"/>
        <w:rPr>
          <w:i/>
          <w:sz w:val="20"/>
          <w:u w:val="single"/>
        </w:rPr>
      </w:pPr>
    </w:p>
    <w:p w:rsidR="009A04AE" w:rsidRDefault="009A04AE">
      <w:pPr>
        <w:pStyle w:val="BodyText"/>
        <w:rPr>
          <w:i/>
          <w:sz w:val="21"/>
        </w:rPr>
      </w:pPr>
      <w:r>
        <w:rPr>
          <w:noProof/>
          <w:lang w:eastAsia="it-IT"/>
        </w:rPr>
        <w:pict>
          <v:shapetype id="_x0000_t202" coordsize="21600,21600" o:spt="202" path="m,l,21600r21600,l21600,xe">
            <v:stroke joinstyle="miter"/>
            <v:path gradientshapeok="t" o:connecttype="rect"/>
          </v:shapetype>
          <v:shape id="_x0000_s1026" type="#_x0000_t202" style="position:absolute;margin-left:51.25pt;margin-top:14.3pt;width:489pt;height:25.95pt;z-index:-251660800;mso-wrap-distance-left:0;mso-wrap-distance-right:0;mso-position-horizontal-relative:page" filled="f" strokeweight=".48pt">
            <v:textbox inset="0,0,0,0">
              <w:txbxContent>
                <w:p w:rsidR="009A04AE" w:rsidRDefault="009A04AE">
                  <w:pPr>
                    <w:spacing w:before="5" w:line="235" w:lineRule="auto"/>
                    <w:ind w:left="103" w:right="157"/>
                  </w:pPr>
                  <w:r>
                    <w:rPr>
                      <w:b/>
                      <w:color w:val="000009"/>
                      <w:u w:val="thick" w:color="000009"/>
                    </w:rPr>
                    <w:t>La domanda di accesso al beneficio a valere sul Fondo di solidarietà alimentare può essere presentata</w:t>
                  </w:r>
                  <w:r>
                    <w:rPr>
                      <w:b/>
                      <w:color w:val="000009"/>
                    </w:rPr>
                    <w:t xml:space="preserve"> </w:t>
                  </w:r>
                  <w:r>
                    <w:rPr>
                      <w:b/>
                      <w:color w:val="000009"/>
                      <w:u w:val="thick" w:color="000009"/>
                    </w:rPr>
                    <w:t>solo da uno dei componenti del nucleo familiare</w:t>
                  </w:r>
                  <w:r>
                    <w:rPr>
                      <w:color w:val="000009"/>
                    </w:rPr>
                    <w:t>.</w:t>
                  </w:r>
                </w:p>
              </w:txbxContent>
            </v:textbox>
            <w10:wrap type="topAndBottom" anchorx="page"/>
          </v:shape>
        </w:pict>
      </w:r>
    </w:p>
    <w:p w:rsidR="009A04AE" w:rsidRDefault="009A04AE">
      <w:pPr>
        <w:pStyle w:val="BodyText"/>
        <w:rPr>
          <w:i/>
          <w:sz w:val="20"/>
        </w:rPr>
      </w:pPr>
    </w:p>
    <w:p w:rsidR="009A04AE" w:rsidRDefault="009A04AE">
      <w:pPr>
        <w:pStyle w:val="BodyText"/>
        <w:spacing w:before="9"/>
        <w:rPr>
          <w:i/>
          <w:sz w:val="23"/>
        </w:rPr>
      </w:pPr>
    </w:p>
    <w:p w:rsidR="009A04AE" w:rsidRDefault="009A04AE">
      <w:pPr>
        <w:pStyle w:val="BodyText"/>
        <w:tabs>
          <w:tab w:val="left" w:pos="5536"/>
          <w:tab w:val="left" w:pos="5940"/>
          <w:tab w:val="left" w:pos="8846"/>
          <w:tab w:val="left" w:pos="9483"/>
        </w:tabs>
        <w:spacing w:before="92"/>
        <w:ind w:left="212"/>
      </w:pPr>
      <w:r>
        <w:rPr>
          <w:color w:val="000009"/>
        </w:rPr>
        <w:t xml:space="preserve">Il/La  </w:t>
      </w:r>
      <w:r>
        <w:rPr>
          <w:color w:val="000009"/>
          <w:spacing w:val="5"/>
        </w:rPr>
        <w:t xml:space="preserve"> </w:t>
      </w:r>
      <w:r>
        <w:rPr>
          <w:color w:val="000009"/>
        </w:rPr>
        <w:t>sottoscritto/a</w:t>
      </w:r>
      <w:r>
        <w:rPr>
          <w:color w:val="000009"/>
          <w:u w:val="single" w:color="000008"/>
        </w:rPr>
        <w:t xml:space="preserve"> </w:t>
      </w:r>
      <w:r>
        <w:rPr>
          <w:color w:val="000009"/>
          <w:u w:val="single" w:color="000008"/>
        </w:rPr>
        <w:tab/>
      </w:r>
      <w:r>
        <w:rPr>
          <w:color w:val="000009"/>
        </w:rPr>
        <w:t>,</w:t>
      </w:r>
      <w:r>
        <w:rPr>
          <w:color w:val="000009"/>
        </w:rPr>
        <w:tab/>
        <w:t xml:space="preserve">nato/a  </w:t>
      </w:r>
      <w:r>
        <w:rPr>
          <w:color w:val="000009"/>
          <w:spacing w:val="9"/>
        </w:rPr>
        <w:t xml:space="preserve"> </w:t>
      </w:r>
      <w:r>
        <w:rPr>
          <w:color w:val="000009"/>
        </w:rPr>
        <w:t>a</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 xml:space="preserve">)  </w:t>
      </w:r>
      <w:r>
        <w:rPr>
          <w:color w:val="000009"/>
          <w:spacing w:val="6"/>
        </w:rPr>
        <w:t xml:space="preserve"> </w:t>
      </w:r>
      <w:r>
        <w:rPr>
          <w:color w:val="000009"/>
        </w:rPr>
        <w:t>il</w:t>
      </w:r>
    </w:p>
    <w:p w:rsidR="009A04AE" w:rsidRDefault="009A04AE">
      <w:pPr>
        <w:pStyle w:val="BodyText"/>
        <w:tabs>
          <w:tab w:val="left" w:pos="1657"/>
          <w:tab w:val="left" w:pos="3301"/>
          <w:tab w:val="left" w:pos="7692"/>
          <w:tab w:val="left" w:pos="7886"/>
          <w:tab w:val="left" w:pos="8980"/>
        </w:tabs>
        <w:spacing w:before="127" w:line="360" w:lineRule="auto"/>
        <w:ind w:left="212" w:right="131"/>
        <w:jc w:val="both"/>
      </w:pPr>
      <w:r>
        <w:rPr>
          <w:color w:val="000009"/>
          <w:u w:val="single" w:color="000008"/>
        </w:rPr>
        <w:t xml:space="preserve">     </w:t>
      </w:r>
      <w:r>
        <w:rPr>
          <w:color w:val="000009"/>
          <w:spacing w:val="1"/>
          <w:u w:val="single" w:color="000008"/>
        </w:rPr>
        <w:t xml:space="preserve"> </w:t>
      </w:r>
      <w:r>
        <w:rPr>
          <w:color w:val="000009"/>
        </w:rPr>
        <w:t>/</w:t>
      </w:r>
      <w:r>
        <w:rPr>
          <w:color w:val="000009"/>
          <w:u w:val="single" w:color="000008"/>
        </w:rPr>
        <w:t xml:space="preserve">    </w:t>
      </w:r>
      <w:r>
        <w:rPr>
          <w:color w:val="000009"/>
          <w:spacing w:val="53"/>
          <w:u w:val="single" w:color="000008"/>
        </w:rPr>
        <w:t xml:space="preserve"> </w:t>
      </w:r>
      <w:r>
        <w:rPr>
          <w:color w:val="000009"/>
        </w:rPr>
        <w:t>/</w:t>
      </w:r>
      <w:r>
        <w:rPr>
          <w:color w:val="000009"/>
          <w:u w:val="single" w:color="000008"/>
        </w:rPr>
        <w:t xml:space="preserve"> </w:t>
      </w:r>
      <w:r>
        <w:rPr>
          <w:color w:val="000009"/>
          <w:u w:val="single" w:color="000008"/>
        </w:rPr>
        <w:tab/>
      </w:r>
      <w:r>
        <w:rPr>
          <w:color w:val="000009"/>
        </w:rPr>
        <w:t>,  residente  a</w:t>
      </w:r>
      <w:r>
        <w:rPr>
          <w:color w:val="000009"/>
          <w:spacing w:val="40"/>
        </w:rPr>
        <w:t xml:space="preserve"> Pollica</w:t>
      </w:r>
      <w:r>
        <w:rPr>
          <w:color w:val="000009"/>
        </w:rPr>
        <w:t>,</w:t>
      </w:r>
      <w:r>
        <w:rPr>
          <w:color w:val="000009"/>
          <w:spacing w:val="48"/>
        </w:rPr>
        <w:t xml:space="preserve"> </w:t>
      </w:r>
      <w:r>
        <w:rPr>
          <w:color w:val="000009"/>
        </w:rPr>
        <w:t>Via/Piazza</w:t>
      </w:r>
      <w:r>
        <w:rPr>
          <w:color w:val="000009"/>
          <w:u w:val="single" w:color="000008"/>
        </w:rPr>
        <w:t xml:space="preserve"> </w:t>
      </w:r>
      <w:r>
        <w:rPr>
          <w:color w:val="000009"/>
          <w:u w:val="single" w:color="000008"/>
        </w:rPr>
        <w:tab/>
      </w:r>
      <w:r>
        <w:rPr>
          <w:color w:val="000009"/>
          <w:u w:val="single" w:color="000008"/>
        </w:rPr>
        <w:tab/>
      </w:r>
      <w:r>
        <w:rPr>
          <w:color w:val="000009"/>
        </w:rPr>
        <w:t>,</w:t>
      </w:r>
      <w:r>
        <w:rPr>
          <w:color w:val="000009"/>
          <w:spacing w:val="53"/>
        </w:rPr>
        <w:t xml:space="preserve"> </w:t>
      </w:r>
      <w:r>
        <w:rPr>
          <w:color w:val="000009"/>
        </w:rPr>
        <w:t>n.</w:t>
      </w:r>
      <w:r>
        <w:rPr>
          <w:color w:val="000009"/>
          <w:u w:val="single" w:color="000008"/>
        </w:rPr>
        <w:t xml:space="preserve"> </w:t>
      </w:r>
      <w:r>
        <w:rPr>
          <w:color w:val="000009"/>
          <w:u w:val="single" w:color="000008"/>
        </w:rPr>
        <w:tab/>
      </w:r>
      <w:r>
        <w:rPr>
          <w:color w:val="000009"/>
        </w:rPr>
        <w:t xml:space="preserve">, </w:t>
      </w:r>
      <w:r>
        <w:rPr>
          <w:color w:val="000009"/>
          <w:spacing w:val="-3"/>
        </w:rPr>
        <w:t xml:space="preserve">recapito </w:t>
      </w:r>
      <w:r>
        <w:rPr>
          <w:color w:val="000009"/>
        </w:rPr>
        <w:t>telefonico</w:t>
      </w:r>
      <w:r>
        <w:rPr>
          <w:color w:val="000009"/>
          <w:u w:val="single" w:color="000008"/>
        </w:rPr>
        <w:t xml:space="preserve"> </w:t>
      </w:r>
      <w:r>
        <w:rPr>
          <w:color w:val="000009"/>
          <w:u w:val="single" w:color="000008"/>
        </w:rPr>
        <w:tab/>
      </w:r>
      <w:r>
        <w:rPr>
          <w:color w:val="000009"/>
          <w:u w:val="single" w:color="000008"/>
        </w:rPr>
        <w:tab/>
      </w:r>
      <w:r>
        <w:rPr>
          <w:color w:val="000009"/>
        </w:rPr>
        <w:t>-</w:t>
      </w:r>
      <w:r>
        <w:rPr>
          <w:color w:val="000009"/>
          <w:spacing w:val="5"/>
        </w:rPr>
        <w:t xml:space="preserve"> </w:t>
      </w:r>
      <w:r>
        <w:rPr>
          <w:color w:val="000009"/>
        </w:rPr>
        <w:t>Codice</w:t>
      </w:r>
      <w:r>
        <w:rPr>
          <w:color w:val="000009"/>
          <w:spacing w:val="10"/>
        </w:rPr>
        <w:t xml:space="preserve"> </w:t>
      </w:r>
      <w:r>
        <w:rPr>
          <w:color w:val="000009"/>
        </w:rPr>
        <w:t>Fiscale</w:t>
      </w:r>
      <w:r>
        <w:rPr>
          <w:color w:val="000009"/>
          <w:u w:val="single" w:color="000008"/>
        </w:rPr>
        <w:t xml:space="preserve"> </w:t>
      </w:r>
      <w:r>
        <w:rPr>
          <w:color w:val="000009"/>
          <w:u w:val="single" w:color="000008"/>
        </w:rPr>
        <w:tab/>
      </w:r>
      <w:r>
        <w:rPr>
          <w:color w:val="000009"/>
        </w:rPr>
        <w:t>, trovandosi in uno stato di bisogno che, allo stato, preclude la possibilità di procurarsi ed acquistare generi alimentari e di prima necessità per sostenere il proprio nucleo</w:t>
      </w:r>
      <w:r>
        <w:rPr>
          <w:color w:val="000009"/>
          <w:spacing w:val="-12"/>
        </w:rPr>
        <w:t xml:space="preserve"> </w:t>
      </w:r>
      <w:r>
        <w:rPr>
          <w:color w:val="000009"/>
        </w:rPr>
        <w:t>familiare,</w:t>
      </w:r>
    </w:p>
    <w:p w:rsidR="009A04AE" w:rsidRDefault="009A04AE">
      <w:pPr>
        <w:pStyle w:val="Heading1"/>
        <w:spacing w:before="6"/>
        <w:ind w:left="80"/>
        <w:jc w:val="center"/>
        <w:rPr>
          <w:u w:val="none"/>
        </w:rPr>
      </w:pPr>
      <w:r>
        <w:rPr>
          <w:color w:val="000009"/>
          <w:u w:val="none"/>
        </w:rPr>
        <w:t>CHIEDE</w:t>
      </w:r>
    </w:p>
    <w:p w:rsidR="009A04AE" w:rsidRDefault="009A04AE">
      <w:pPr>
        <w:pStyle w:val="BodyText"/>
        <w:spacing w:before="121" w:line="360" w:lineRule="auto"/>
        <w:ind w:left="212" w:right="131"/>
        <w:jc w:val="both"/>
      </w:pPr>
      <w:r>
        <w:rPr>
          <w:color w:val="000009"/>
        </w:rPr>
        <w:t>di poter accedere al beneficio del “Buono Spesa” di cui all’art. 2, comma 4, dell’Ordinanza del Capo della Protezione Civile n. 658 del 29/03/2020, per l’acquisto di alimenti di prima necessità, secondo pure i criteri e le indicazioni di ANCI Campania, come in allegato all’Avviso per l’acquisizione delle domande per   il beneficio medesimo.</w:t>
      </w:r>
    </w:p>
    <w:p w:rsidR="009A04AE" w:rsidRDefault="009A04AE">
      <w:pPr>
        <w:pStyle w:val="BodyText"/>
        <w:spacing w:line="360" w:lineRule="auto"/>
        <w:ind w:left="212" w:right="182"/>
        <w:jc w:val="both"/>
      </w:pPr>
      <w:r>
        <w:rPr>
          <w:color w:val="000009"/>
        </w:rPr>
        <w:t>A tal fine, ai sensi e per gli effetti degli artt. 46 e 47 del D.P.R. n. 445/2000 e consapevole delle conseguenze penali previste in caso di rilascio di dichiarazioni false o mendaci,</w:t>
      </w:r>
    </w:p>
    <w:p w:rsidR="009A04AE" w:rsidRDefault="009A04AE">
      <w:pPr>
        <w:pStyle w:val="Heading1"/>
        <w:spacing w:before="4"/>
        <w:ind w:left="80"/>
        <w:jc w:val="center"/>
        <w:rPr>
          <w:u w:val="none"/>
        </w:rPr>
      </w:pPr>
      <w:r>
        <w:rPr>
          <w:color w:val="000009"/>
          <w:u w:val="none"/>
        </w:rPr>
        <w:t>DICHIARA, PER SE E PER IL PROPRIO NUCLEO FAMILIARE</w:t>
      </w:r>
    </w:p>
    <w:p w:rsidR="009A04AE" w:rsidRDefault="009A04AE">
      <w:pPr>
        <w:spacing w:before="122"/>
        <w:ind w:left="212"/>
        <w:jc w:val="both"/>
      </w:pPr>
      <w:r>
        <w:rPr>
          <w:color w:val="000009"/>
        </w:rPr>
        <w:t>(</w:t>
      </w:r>
      <w:r>
        <w:rPr>
          <w:i/>
          <w:color w:val="000009"/>
          <w:sz w:val="18"/>
        </w:rPr>
        <w:t>barrare le voci che interessano</w:t>
      </w:r>
      <w:r>
        <w:rPr>
          <w:color w:val="000009"/>
        </w:rPr>
        <w:t>):</w:t>
      </w:r>
    </w:p>
    <w:p w:rsidR="009A04AE" w:rsidRDefault="009A04AE">
      <w:pPr>
        <w:pStyle w:val="BodyText"/>
        <w:spacing w:before="126"/>
        <w:ind w:left="378"/>
      </w:pPr>
      <w:r>
        <w:rPr>
          <w:color w:val="000009"/>
        </w:rPr>
        <w:t>|</w:t>
      </w:r>
      <w:r>
        <w:rPr>
          <w:color w:val="000009"/>
          <w:u w:val="single" w:color="000008"/>
        </w:rPr>
        <w:t xml:space="preserve"> </w:t>
      </w:r>
      <w:r>
        <w:rPr>
          <w:color w:val="000009"/>
        </w:rPr>
        <w:t>| di essere residente nel Comune di Pollica;</w:t>
      </w:r>
    </w:p>
    <w:p w:rsidR="009A04AE" w:rsidRDefault="009A04AE">
      <w:pPr>
        <w:pStyle w:val="BodyText"/>
        <w:tabs>
          <w:tab w:val="left" w:pos="7891"/>
          <w:tab w:val="left" w:pos="8386"/>
        </w:tabs>
        <w:spacing w:before="129"/>
        <w:ind w:left="378"/>
      </w:pPr>
      <w:r>
        <w:rPr>
          <w:color w:val="000009"/>
          <w:spacing w:val="-4"/>
        </w:rPr>
        <w:t>|</w:t>
      </w:r>
      <w:r>
        <w:rPr>
          <w:color w:val="000009"/>
          <w:spacing w:val="-4"/>
          <w:u w:val="single" w:color="000008"/>
        </w:rPr>
        <w:t xml:space="preserve">    </w:t>
      </w:r>
      <w:r>
        <w:rPr>
          <w:color w:val="000009"/>
        </w:rPr>
        <w:t>| di essere percettore di Reddito di cittadinanza per un importo</w:t>
      </w:r>
      <w:r>
        <w:rPr>
          <w:color w:val="000009"/>
          <w:spacing w:val="3"/>
        </w:rPr>
        <w:t xml:space="preserve"> </w:t>
      </w:r>
      <w:r>
        <w:rPr>
          <w:color w:val="000009"/>
        </w:rPr>
        <w:t>di €</w:t>
      </w:r>
      <w:r>
        <w:rPr>
          <w:color w:val="000009"/>
          <w:u w:val="single" w:color="000008"/>
        </w:rPr>
        <w:t xml:space="preserve"> </w:t>
      </w:r>
      <w:r>
        <w:rPr>
          <w:color w:val="000009"/>
          <w:u w:val="single" w:color="000008"/>
        </w:rPr>
        <w:tab/>
        <w:t>,</w:t>
      </w:r>
      <w:r>
        <w:rPr>
          <w:color w:val="000009"/>
          <w:u w:val="single" w:color="000008"/>
        </w:rPr>
        <w:tab/>
      </w:r>
      <w:r>
        <w:rPr>
          <w:color w:val="000009"/>
        </w:rPr>
        <w:t>;</w:t>
      </w:r>
    </w:p>
    <w:p w:rsidR="009A04AE" w:rsidRDefault="009A04AE">
      <w:pPr>
        <w:pStyle w:val="BodyText"/>
        <w:tabs>
          <w:tab w:val="left" w:pos="5007"/>
          <w:tab w:val="left" w:pos="6055"/>
          <w:tab w:val="left" w:pos="6447"/>
          <w:tab w:val="left" w:pos="7219"/>
          <w:tab w:val="left" w:pos="9471"/>
        </w:tabs>
        <w:spacing w:before="126" w:line="360" w:lineRule="auto"/>
        <w:ind w:left="765" w:right="392" w:hanging="387"/>
      </w:pPr>
      <w:r>
        <w:rPr>
          <w:color w:val="000009"/>
          <w:spacing w:val="-4"/>
        </w:rPr>
        <w:t>|</w:t>
      </w:r>
      <w:r>
        <w:rPr>
          <w:color w:val="000009"/>
          <w:spacing w:val="-4"/>
          <w:u w:val="single" w:color="000008"/>
        </w:rPr>
        <w:t xml:space="preserve">    </w:t>
      </w:r>
      <w:r>
        <w:rPr>
          <w:color w:val="000009"/>
        </w:rPr>
        <w:t>| di trovarsi nella condizione di disoccupato a far</w:t>
      </w:r>
      <w:r>
        <w:rPr>
          <w:color w:val="000009"/>
          <w:spacing w:val="5"/>
        </w:rPr>
        <w:t xml:space="preserve"> </w:t>
      </w:r>
      <w:r>
        <w:rPr>
          <w:color w:val="000009"/>
        </w:rPr>
        <w:t>data dal</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e che prima di tale data era impiegato</w:t>
      </w:r>
      <w:r>
        <w:rPr>
          <w:color w:val="000009"/>
          <w:spacing w:val="-2"/>
        </w:rPr>
        <w:t xml:space="preserve"> </w:t>
      </w:r>
      <w:r>
        <w:rPr>
          <w:color w:val="000009"/>
        </w:rPr>
        <w:t>presso</w:t>
      </w:r>
      <w:r>
        <w:rPr>
          <w:color w:val="000009"/>
          <w:u w:val="single" w:color="000008"/>
        </w:rPr>
        <w:t xml:space="preserve"> </w:t>
      </w:r>
      <w:r>
        <w:rPr>
          <w:color w:val="000009"/>
          <w:u w:val="single" w:color="000008"/>
        </w:rPr>
        <w:tab/>
      </w:r>
      <w:r>
        <w:rPr>
          <w:color w:val="000009"/>
        </w:rPr>
        <w:t>con la mansione</w:t>
      </w:r>
      <w:r>
        <w:rPr>
          <w:color w:val="000009"/>
          <w:spacing w:val="-2"/>
        </w:rPr>
        <w:t xml:space="preserve"> </w:t>
      </w:r>
      <w:r>
        <w:rPr>
          <w:color w:val="000009"/>
        </w:rPr>
        <w:t>di</w:t>
      </w:r>
      <w:r>
        <w:rPr>
          <w:color w:val="000009"/>
          <w:u w:val="single" w:color="000008"/>
        </w:rPr>
        <w:t xml:space="preserve"> </w:t>
      </w:r>
      <w:r>
        <w:rPr>
          <w:color w:val="000009"/>
          <w:u w:val="single" w:color="000008"/>
        </w:rPr>
        <w:tab/>
      </w:r>
      <w:r>
        <w:rPr>
          <w:color w:val="000009"/>
          <w:u w:val="single" w:color="000008"/>
        </w:rPr>
        <w:tab/>
      </w:r>
      <w:r>
        <w:rPr>
          <w:color w:val="000009"/>
        </w:rPr>
        <w:t>;</w:t>
      </w:r>
    </w:p>
    <w:p w:rsidR="009A04AE" w:rsidRDefault="009A04AE">
      <w:pPr>
        <w:pStyle w:val="BodyText"/>
        <w:spacing w:line="252" w:lineRule="exact"/>
        <w:ind w:left="378"/>
      </w:pPr>
      <w:r>
        <w:rPr>
          <w:color w:val="000009"/>
        </w:rPr>
        <w:t>|</w:t>
      </w:r>
      <w:r>
        <w:rPr>
          <w:color w:val="000009"/>
          <w:u w:val="single" w:color="000008"/>
        </w:rPr>
        <w:t xml:space="preserve"> </w:t>
      </w:r>
      <w:r>
        <w:rPr>
          <w:color w:val="000009"/>
        </w:rPr>
        <w:t>| di non avere accesso ad alcuna forma di sostegno alimentare (es. Banco Alimentare, Caritas, ecc.);</w:t>
      </w:r>
    </w:p>
    <w:p w:rsidR="009A04AE" w:rsidRDefault="009A04AE">
      <w:pPr>
        <w:pStyle w:val="BodyText"/>
        <w:spacing w:before="126" w:line="360" w:lineRule="auto"/>
        <w:ind w:left="765" w:hanging="387"/>
      </w:pPr>
      <w:r>
        <w:rPr>
          <w:color w:val="000009"/>
        </w:rPr>
        <w:t>|</w:t>
      </w:r>
      <w:r>
        <w:rPr>
          <w:color w:val="000009"/>
          <w:u w:val="single" w:color="000008"/>
        </w:rPr>
        <w:t xml:space="preserve"> </w:t>
      </w:r>
      <w:r>
        <w:rPr>
          <w:color w:val="000009"/>
        </w:rPr>
        <w:t>| di non percepire redditi di pensione, indennità di disoccupazione o da altra fonte di sostegno di welfare pubblico;</w:t>
      </w:r>
    </w:p>
    <w:p w:rsidR="009A04AE" w:rsidRDefault="009A04AE">
      <w:pPr>
        <w:pStyle w:val="BodyText"/>
        <w:tabs>
          <w:tab w:val="left" w:pos="5173"/>
          <w:tab w:val="left" w:pos="5670"/>
        </w:tabs>
        <w:spacing w:line="360" w:lineRule="auto"/>
        <w:ind w:left="765" w:right="510" w:hanging="332"/>
      </w:pPr>
      <w:r>
        <w:rPr>
          <w:color w:val="000009"/>
          <w:spacing w:val="-4"/>
        </w:rPr>
        <w:t>|</w:t>
      </w:r>
      <w:r>
        <w:rPr>
          <w:color w:val="000009"/>
          <w:spacing w:val="-4"/>
          <w:u w:val="single" w:color="000008"/>
        </w:rPr>
        <w:t xml:space="preserve"> </w:t>
      </w:r>
      <w:r>
        <w:rPr>
          <w:color w:val="000009"/>
        </w:rPr>
        <w:t>| di percepire redditi di pensione, indennità di disoccupazione o da altra fonte di sostegno di welfare pubblico nella misura mensile</w:t>
      </w:r>
      <w:r>
        <w:rPr>
          <w:color w:val="000009"/>
          <w:spacing w:val="-10"/>
        </w:rPr>
        <w:t xml:space="preserve"> </w:t>
      </w:r>
      <w:r>
        <w:rPr>
          <w:color w:val="000009"/>
        </w:rPr>
        <w:t>di €</w:t>
      </w:r>
      <w:r>
        <w:rPr>
          <w:color w:val="000009"/>
          <w:u w:val="single" w:color="000008"/>
        </w:rPr>
        <w:t xml:space="preserve"> </w:t>
      </w:r>
      <w:r>
        <w:rPr>
          <w:color w:val="000009"/>
          <w:u w:val="single" w:color="000008"/>
        </w:rPr>
        <w:tab/>
        <w:t>,</w:t>
      </w:r>
      <w:r>
        <w:rPr>
          <w:color w:val="000009"/>
          <w:u w:val="single" w:color="000008"/>
        </w:rPr>
        <w:tab/>
      </w:r>
      <w:r>
        <w:rPr>
          <w:color w:val="000009"/>
        </w:rPr>
        <w:t>;</w:t>
      </w:r>
    </w:p>
    <w:p w:rsidR="009A04AE" w:rsidRDefault="009A04AE">
      <w:pPr>
        <w:pStyle w:val="BodyText"/>
        <w:tabs>
          <w:tab w:val="left" w:pos="4307"/>
          <w:tab w:val="left" w:pos="4699"/>
          <w:tab w:val="left" w:pos="5422"/>
          <w:tab w:val="left" w:pos="5854"/>
          <w:tab w:val="left" w:pos="9703"/>
        </w:tabs>
        <w:spacing w:line="360" w:lineRule="auto"/>
        <w:ind w:left="765" w:right="178" w:hanging="387"/>
      </w:pPr>
      <w:r>
        <w:rPr>
          <w:color w:val="000009"/>
          <w:spacing w:val="-4"/>
        </w:rPr>
        <w:t>|</w:t>
      </w:r>
      <w:r>
        <w:rPr>
          <w:color w:val="000009"/>
          <w:spacing w:val="-4"/>
          <w:u w:val="single" w:color="000008"/>
        </w:rPr>
        <w:t xml:space="preserve">    </w:t>
      </w:r>
      <w:r>
        <w:rPr>
          <w:color w:val="000009"/>
        </w:rPr>
        <w:t>| di aver perso il lavoro in conseguenza delle restrizioni imposte dai provvedimenti adottati da Governo e Regione Campania in materia di contrasto al diffondersi del contagio da COVID-</w:t>
      </w:r>
      <w:smartTag w:uri="urn:schemas-microsoft-com:office:smarttags" w:element="metricconverter">
        <w:smartTagPr>
          <w:attr w:name="ProductID" w:val="19. A"/>
        </w:smartTagPr>
        <w:r>
          <w:rPr>
            <w:color w:val="000009"/>
          </w:rPr>
          <w:t>19. A</w:t>
        </w:r>
      </w:smartTag>
      <w:r>
        <w:rPr>
          <w:color w:val="000009"/>
        </w:rPr>
        <w:t xml:space="preserve"> tal fine dichiara che era</w:t>
      </w:r>
      <w:r>
        <w:rPr>
          <w:color w:val="000009"/>
          <w:spacing w:val="-6"/>
        </w:rPr>
        <w:t xml:space="preserve"> </w:t>
      </w:r>
      <w:r>
        <w:rPr>
          <w:color w:val="000009"/>
        </w:rPr>
        <w:t>impiegato</w:t>
      </w:r>
      <w:r>
        <w:rPr>
          <w:color w:val="000009"/>
          <w:spacing w:val="-1"/>
        </w:rPr>
        <w:t xml:space="preserve"> </w:t>
      </w:r>
      <w:r>
        <w:rPr>
          <w:color w:val="000009"/>
        </w:rPr>
        <w:t>presso</w:t>
      </w:r>
      <w:r>
        <w:rPr>
          <w:color w:val="000009"/>
          <w:u w:val="single" w:color="000008"/>
        </w:rPr>
        <w:t xml:space="preserve"> </w:t>
      </w:r>
      <w:r>
        <w:rPr>
          <w:color w:val="000009"/>
          <w:u w:val="single" w:color="000008"/>
        </w:rPr>
        <w:tab/>
      </w:r>
      <w:r>
        <w:rPr>
          <w:color w:val="000009"/>
          <w:u w:val="single" w:color="000008"/>
        </w:rPr>
        <w:tab/>
      </w:r>
      <w:r>
        <w:rPr>
          <w:color w:val="000009"/>
          <w:u w:val="single" w:color="000008"/>
        </w:rPr>
        <w:tab/>
      </w:r>
      <w:r>
        <w:rPr>
          <w:color w:val="000009"/>
          <w:u w:val="single" w:color="000008"/>
        </w:rPr>
        <w:tab/>
      </w:r>
      <w:r>
        <w:rPr>
          <w:color w:val="000009"/>
        </w:rPr>
        <w:t>, con la</w:t>
      </w:r>
      <w:r>
        <w:rPr>
          <w:color w:val="000009"/>
          <w:spacing w:val="-6"/>
        </w:rPr>
        <w:t xml:space="preserve"> </w:t>
      </w:r>
      <w:r>
        <w:rPr>
          <w:color w:val="000009"/>
        </w:rPr>
        <w:t>mansione</w:t>
      </w:r>
      <w:r>
        <w:rPr>
          <w:color w:val="000009"/>
          <w:spacing w:val="-2"/>
        </w:rPr>
        <w:t xml:space="preserve"> </w:t>
      </w:r>
      <w:r>
        <w:rPr>
          <w:color w:val="000009"/>
        </w:rPr>
        <w:t>di</w:t>
      </w:r>
      <w:r>
        <w:rPr>
          <w:color w:val="000009"/>
          <w:u w:val="single" w:color="000008"/>
        </w:rPr>
        <w:t xml:space="preserve"> </w:t>
      </w:r>
      <w:r>
        <w:rPr>
          <w:color w:val="000009"/>
          <w:u w:val="single" w:color="000008"/>
        </w:rPr>
        <w:tab/>
      </w:r>
      <w:r>
        <w:rPr>
          <w:color w:val="000009"/>
          <w:spacing w:val="-13"/>
        </w:rPr>
        <w:t xml:space="preserve">e </w:t>
      </w:r>
      <w:r>
        <w:rPr>
          <w:color w:val="000009"/>
        </w:rPr>
        <w:t>che il rapporto si è interrotto</w:t>
      </w:r>
      <w:r>
        <w:rPr>
          <w:color w:val="000009"/>
          <w:spacing w:val="-10"/>
        </w:rPr>
        <w:t xml:space="preserve"> </w:t>
      </w:r>
      <w:r>
        <w:rPr>
          <w:color w:val="000009"/>
        </w:rPr>
        <w:t>in</w:t>
      </w:r>
      <w:r>
        <w:rPr>
          <w:color w:val="000009"/>
          <w:spacing w:val="-1"/>
        </w:rPr>
        <w:t xml:space="preserve"> </w:t>
      </w:r>
      <w:r>
        <w:rPr>
          <w:color w:val="000009"/>
        </w:rPr>
        <w:t>data</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w:t>
      </w:r>
    </w:p>
    <w:p w:rsidR="009A04AE" w:rsidRDefault="009A04AE">
      <w:pPr>
        <w:pStyle w:val="BodyText"/>
        <w:spacing w:before="1" w:line="360" w:lineRule="auto"/>
        <w:ind w:left="765" w:right="178" w:hanging="387"/>
      </w:pPr>
      <w:r>
        <w:rPr>
          <w:color w:val="000009"/>
        </w:rPr>
        <w:t>|</w:t>
      </w:r>
      <w:r>
        <w:rPr>
          <w:color w:val="000009"/>
          <w:u w:val="single" w:color="000008"/>
        </w:rPr>
        <w:t xml:space="preserve"> </w:t>
      </w:r>
      <w:r>
        <w:rPr>
          <w:color w:val="000009"/>
        </w:rPr>
        <w:t>| di non aver richiesto e di non essere destinatario di alcuna delle misure di sostegno economico previste dal D.L. 17/03/2020 n. 18 (c.d. Decreto “Cura Italia”) pubblicato sulla Gazzetta Ufficiale n. 70 del 17/03/2020;</w:t>
      </w:r>
    </w:p>
    <w:p w:rsidR="009A04AE" w:rsidRDefault="009A04AE">
      <w:pPr>
        <w:pStyle w:val="BodyText"/>
        <w:tabs>
          <w:tab w:val="left" w:pos="3247"/>
          <w:tab w:val="left" w:pos="3638"/>
          <w:tab w:val="left" w:pos="4361"/>
        </w:tabs>
        <w:spacing w:before="69"/>
        <w:ind w:left="378"/>
      </w:pPr>
      <w:r>
        <w:rPr>
          <w:color w:val="000009"/>
          <w:spacing w:val="-4"/>
        </w:rPr>
        <w:t>|</w:t>
      </w:r>
      <w:r>
        <w:rPr>
          <w:color w:val="000009"/>
          <w:spacing w:val="-4"/>
          <w:u w:val="single" w:color="000008"/>
        </w:rPr>
        <w:t xml:space="preserve">     </w:t>
      </w:r>
      <w:r>
        <w:rPr>
          <w:color w:val="000009"/>
        </w:rPr>
        <w:t>| di aver richiesto,</w:t>
      </w:r>
      <w:r>
        <w:rPr>
          <w:color w:val="000009"/>
          <w:spacing w:val="-39"/>
        </w:rPr>
        <w:t xml:space="preserve"> </w:t>
      </w:r>
      <w:r>
        <w:rPr>
          <w:color w:val="000009"/>
        </w:rPr>
        <w:t>in data</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 l’accesso ad una delle misure di sostegno</w:t>
      </w:r>
      <w:r>
        <w:rPr>
          <w:color w:val="000009"/>
          <w:spacing w:val="-11"/>
        </w:rPr>
        <w:t xml:space="preserve"> </w:t>
      </w:r>
      <w:r>
        <w:rPr>
          <w:color w:val="000009"/>
        </w:rPr>
        <w:t>economico</w:t>
      </w:r>
    </w:p>
    <w:p w:rsidR="009A04AE" w:rsidRDefault="009A04AE">
      <w:pPr>
        <w:tabs>
          <w:tab w:val="left" w:pos="5322"/>
        </w:tabs>
        <w:spacing w:before="126"/>
        <w:ind w:left="765"/>
      </w:pPr>
      <w:r>
        <w:rPr>
          <w:color w:val="000009"/>
          <w:u w:val="single" w:color="000008"/>
        </w:rPr>
        <w:t xml:space="preserve"> </w:t>
      </w:r>
      <w:r>
        <w:rPr>
          <w:color w:val="000009"/>
          <w:u w:val="single" w:color="000008"/>
        </w:rPr>
        <w:tab/>
      </w:r>
      <w:r>
        <w:rPr>
          <w:color w:val="000009"/>
        </w:rPr>
        <w:t>(</w:t>
      </w:r>
      <w:r>
        <w:rPr>
          <w:i/>
          <w:color w:val="000009"/>
        </w:rPr>
        <w:t>specificare quale</w:t>
      </w:r>
      <w:r>
        <w:rPr>
          <w:color w:val="000009"/>
        </w:rPr>
        <w:t>) previste dal D.L.</w:t>
      </w:r>
      <w:r>
        <w:rPr>
          <w:color w:val="000009"/>
          <w:spacing w:val="-4"/>
        </w:rPr>
        <w:t xml:space="preserve"> </w:t>
      </w:r>
      <w:r>
        <w:rPr>
          <w:color w:val="000009"/>
        </w:rPr>
        <w:t>17/03/2020</w:t>
      </w:r>
    </w:p>
    <w:p w:rsidR="009A04AE" w:rsidRDefault="009A04AE">
      <w:pPr>
        <w:pStyle w:val="BodyText"/>
        <w:spacing w:before="127"/>
        <w:ind w:left="765"/>
      </w:pPr>
      <w:r>
        <w:rPr>
          <w:color w:val="000009"/>
        </w:rPr>
        <w:t>n. 18 (c.d. Decreto “Cura Italia”) pubblicato sulla Gazzetta Ufficiale n. 70 del 17/03/2020;</w:t>
      </w:r>
    </w:p>
    <w:p w:rsidR="009A04AE" w:rsidRPr="00090AD2" w:rsidRDefault="009A04AE" w:rsidP="00FF6A7B">
      <w:pPr>
        <w:spacing w:line="276" w:lineRule="auto"/>
        <w:rPr>
          <w:rStyle w:val="Emphasis"/>
          <w:rFonts w:ascii="Arial Narrow" w:hAnsi="Arial Narrow" w:cs="Arial"/>
          <w:i w:val="0"/>
        </w:rPr>
      </w:pPr>
      <w:r>
        <w:rPr>
          <w:color w:val="000009"/>
          <w:spacing w:val="-4"/>
        </w:rPr>
        <w:t>|</w:t>
      </w:r>
      <w:r>
        <w:rPr>
          <w:color w:val="000009"/>
          <w:spacing w:val="-4"/>
          <w:u w:val="single" w:color="000008"/>
        </w:rPr>
        <w:t xml:space="preserve">    </w:t>
      </w:r>
      <w:r>
        <w:rPr>
          <w:color w:val="000009"/>
        </w:rPr>
        <w:t>| che il proprio nucleo familiare risulta così composto</w:t>
      </w:r>
      <w:r>
        <w:rPr>
          <w:color w:val="000009"/>
          <w:spacing w:val="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
        <w:gridCol w:w="2345"/>
        <w:gridCol w:w="2345"/>
        <w:gridCol w:w="2025"/>
        <w:gridCol w:w="1417"/>
        <w:gridCol w:w="1555"/>
      </w:tblGrid>
      <w:tr w:rsidR="009A04AE" w:rsidRPr="00A352E0" w:rsidTr="004875B6">
        <w:tc>
          <w:tcPr>
            <w:tcW w:w="254" w:type="pct"/>
            <w:vAlign w:val="center"/>
          </w:tcPr>
          <w:p w:rsidR="009A04AE" w:rsidRPr="00A352E0" w:rsidRDefault="009A04AE" w:rsidP="004875B6">
            <w:pPr>
              <w:spacing w:line="276" w:lineRule="auto"/>
              <w:jc w:val="center"/>
              <w:rPr>
                <w:rStyle w:val="Emphasis"/>
                <w:rFonts w:ascii="Arial Narrow" w:hAnsi="Arial Narrow" w:cs="Arial"/>
                <w:b/>
                <w:bCs/>
                <w:i w:val="0"/>
              </w:rPr>
            </w:pPr>
            <w:r w:rsidRPr="00A352E0">
              <w:rPr>
                <w:rStyle w:val="Emphasis"/>
                <w:rFonts w:ascii="Arial Narrow" w:hAnsi="Arial Narrow" w:cs="Arial"/>
                <w:b/>
                <w:bCs/>
                <w:i w:val="0"/>
              </w:rPr>
              <w:t>N.</w:t>
            </w:r>
          </w:p>
        </w:tc>
        <w:tc>
          <w:tcPr>
            <w:tcW w:w="1149" w:type="pct"/>
            <w:vAlign w:val="center"/>
          </w:tcPr>
          <w:p w:rsidR="009A04AE" w:rsidRPr="00A352E0" w:rsidRDefault="009A04AE" w:rsidP="004875B6">
            <w:pPr>
              <w:spacing w:line="276" w:lineRule="auto"/>
              <w:jc w:val="center"/>
              <w:rPr>
                <w:rStyle w:val="Emphasis"/>
                <w:rFonts w:ascii="Arial Narrow" w:hAnsi="Arial Narrow" w:cs="Arial"/>
                <w:b/>
                <w:bCs/>
                <w:i w:val="0"/>
              </w:rPr>
            </w:pPr>
            <w:r w:rsidRPr="00A352E0">
              <w:rPr>
                <w:rStyle w:val="Emphasis"/>
                <w:rFonts w:ascii="Arial Narrow" w:hAnsi="Arial Narrow" w:cs="Arial"/>
                <w:b/>
                <w:bCs/>
                <w:i w:val="0"/>
              </w:rPr>
              <w:t>Nome</w:t>
            </w:r>
          </w:p>
        </w:tc>
        <w:tc>
          <w:tcPr>
            <w:tcW w:w="1149" w:type="pct"/>
            <w:vAlign w:val="center"/>
          </w:tcPr>
          <w:p w:rsidR="009A04AE" w:rsidRPr="00A352E0" w:rsidRDefault="009A04AE" w:rsidP="004875B6">
            <w:pPr>
              <w:spacing w:line="276" w:lineRule="auto"/>
              <w:jc w:val="center"/>
              <w:rPr>
                <w:rStyle w:val="Emphasis"/>
                <w:rFonts w:ascii="Arial Narrow" w:hAnsi="Arial Narrow" w:cs="Arial"/>
                <w:b/>
                <w:bCs/>
                <w:i w:val="0"/>
              </w:rPr>
            </w:pPr>
            <w:r w:rsidRPr="00A352E0">
              <w:rPr>
                <w:rStyle w:val="Emphasis"/>
                <w:rFonts w:ascii="Arial Narrow" w:hAnsi="Arial Narrow" w:cs="Arial"/>
                <w:b/>
                <w:bCs/>
                <w:i w:val="0"/>
              </w:rPr>
              <w:t>Cognome</w:t>
            </w:r>
          </w:p>
        </w:tc>
        <w:tc>
          <w:tcPr>
            <w:tcW w:w="992" w:type="pct"/>
            <w:vAlign w:val="center"/>
          </w:tcPr>
          <w:p w:rsidR="009A04AE" w:rsidRPr="00A352E0" w:rsidRDefault="009A04AE" w:rsidP="004875B6">
            <w:pPr>
              <w:spacing w:line="276" w:lineRule="auto"/>
              <w:jc w:val="center"/>
              <w:rPr>
                <w:rStyle w:val="Emphasis"/>
                <w:rFonts w:ascii="Arial Narrow" w:hAnsi="Arial Narrow" w:cs="Arial"/>
                <w:b/>
                <w:bCs/>
                <w:i w:val="0"/>
              </w:rPr>
            </w:pPr>
            <w:r w:rsidRPr="00A352E0">
              <w:rPr>
                <w:rStyle w:val="Emphasis"/>
                <w:rFonts w:ascii="Arial Narrow" w:hAnsi="Arial Narrow" w:cs="Arial"/>
                <w:b/>
                <w:bCs/>
                <w:i w:val="0"/>
              </w:rPr>
              <w:t>Luogo di Nascita</w:t>
            </w:r>
          </w:p>
        </w:tc>
        <w:tc>
          <w:tcPr>
            <w:tcW w:w="694" w:type="pct"/>
            <w:vAlign w:val="center"/>
          </w:tcPr>
          <w:p w:rsidR="009A04AE" w:rsidRPr="00A352E0" w:rsidRDefault="009A04AE" w:rsidP="004875B6">
            <w:pPr>
              <w:spacing w:line="276" w:lineRule="auto"/>
              <w:jc w:val="center"/>
              <w:rPr>
                <w:rStyle w:val="Emphasis"/>
                <w:rFonts w:ascii="Arial Narrow" w:hAnsi="Arial Narrow" w:cs="Arial"/>
                <w:b/>
                <w:bCs/>
                <w:i w:val="0"/>
              </w:rPr>
            </w:pPr>
            <w:r w:rsidRPr="00A352E0">
              <w:rPr>
                <w:rStyle w:val="Emphasis"/>
                <w:rFonts w:ascii="Arial Narrow" w:hAnsi="Arial Narrow" w:cs="Arial"/>
                <w:b/>
                <w:bCs/>
                <w:i w:val="0"/>
              </w:rPr>
              <w:t>Data di Nascita</w:t>
            </w:r>
          </w:p>
        </w:tc>
        <w:tc>
          <w:tcPr>
            <w:tcW w:w="762" w:type="pct"/>
            <w:vAlign w:val="center"/>
          </w:tcPr>
          <w:p w:rsidR="009A04AE" w:rsidRPr="00A352E0" w:rsidRDefault="009A04AE" w:rsidP="004875B6">
            <w:pPr>
              <w:spacing w:line="276" w:lineRule="auto"/>
              <w:jc w:val="center"/>
              <w:rPr>
                <w:rStyle w:val="Emphasis"/>
                <w:rFonts w:ascii="Arial Narrow" w:hAnsi="Arial Narrow" w:cs="Arial"/>
                <w:b/>
                <w:bCs/>
                <w:i w:val="0"/>
              </w:rPr>
            </w:pPr>
            <w:r w:rsidRPr="00A352E0">
              <w:rPr>
                <w:rStyle w:val="Emphasis"/>
                <w:rFonts w:ascii="Arial Narrow" w:hAnsi="Arial Narrow" w:cs="Arial"/>
                <w:b/>
                <w:bCs/>
                <w:i w:val="0"/>
              </w:rPr>
              <w:t>Parentela</w:t>
            </w:r>
          </w:p>
        </w:tc>
      </w:tr>
      <w:tr w:rsidR="009A04AE" w:rsidRPr="00A352E0" w:rsidTr="004875B6">
        <w:tc>
          <w:tcPr>
            <w:tcW w:w="254" w:type="pct"/>
          </w:tcPr>
          <w:p w:rsidR="009A04AE" w:rsidRPr="00A352E0" w:rsidRDefault="009A04AE" w:rsidP="004875B6">
            <w:pPr>
              <w:spacing w:line="276" w:lineRule="auto"/>
              <w:rPr>
                <w:rStyle w:val="Emphasis"/>
                <w:rFonts w:ascii="Arial Narrow" w:hAnsi="Arial Narrow" w:cs="Arial"/>
                <w:i w:val="0"/>
              </w:rPr>
            </w:pPr>
            <w:r w:rsidRPr="00A352E0">
              <w:rPr>
                <w:rStyle w:val="Emphasis"/>
                <w:rFonts w:ascii="Arial Narrow" w:hAnsi="Arial Narrow" w:cs="Arial"/>
                <w:i w:val="0"/>
              </w:rPr>
              <w:t>1</w:t>
            </w:r>
          </w:p>
        </w:tc>
        <w:tc>
          <w:tcPr>
            <w:tcW w:w="1149" w:type="pct"/>
          </w:tcPr>
          <w:p w:rsidR="009A04AE" w:rsidRPr="00A352E0" w:rsidRDefault="009A04AE" w:rsidP="004875B6">
            <w:pPr>
              <w:spacing w:line="276" w:lineRule="auto"/>
              <w:rPr>
                <w:rStyle w:val="Emphasis"/>
                <w:rFonts w:ascii="Arial Narrow" w:hAnsi="Arial Narrow" w:cs="Arial"/>
                <w:i w:val="0"/>
              </w:rPr>
            </w:pPr>
          </w:p>
        </w:tc>
        <w:tc>
          <w:tcPr>
            <w:tcW w:w="1149" w:type="pct"/>
          </w:tcPr>
          <w:p w:rsidR="009A04AE" w:rsidRPr="00A352E0" w:rsidRDefault="009A04AE" w:rsidP="004875B6">
            <w:pPr>
              <w:spacing w:line="276" w:lineRule="auto"/>
              <w:rPr>
                <w:rStyle w:val="Emphasis"/>
                <w:rFonts w:ascii="Arial Narrow" w:hAnsi="Arial Narrow" w:cs="Arial"/>
                <w:i w:val="0"/>
              </w:rPr>
            </w:pPr>
          </w:p>
        </w:tc>
        <w:tc>
          <w:tcPr>
            <w:tcW w:w="992" w:type="pct"/>
          </w:tcPr>
          <w:p w:rsidR="009A04AE" w:rsidRPr="00A352E0" w:rsidRDefault="009A04AE" w:rsidP="004875B6">
            <w:pPr>
              <w:spacing w:line="276" w:lineRule="auto"/>
              <w:rPr>
                <w:rStyle w:val="Emphasis"/>
                <w:rFonts w:ascii="Arial Narrow" w:hAnsi="Arial Narrow" w:cs="Arial"/>
                <w:i w:val="0"/>
              </w:rPr>
            </w:pPr>
          </w:p>
        </w:tc>
        <w:tc>
          <w:tcPr>
            <w:tcW w:w="694" w:type="pct"/>
          </w:tcPr>
          <w:p w:rsidR="009A04AE" w:rsidRPr="00A352E0" w:rsidRDefault="009A04AE" w:rsidP="004875B6">
            <w:pPr>
              <w:spacing w:line="276" w:lineRule="auto"/>
              <w:rPr>
                <w:rStyle w:val="Emphasis"/>
                <w:rFonts w:ascii="Arial Narrow" w:hAnsi="Arial Narrow" w:cs="Arial"/>
                <w:i w:val="0"/>
              </w:rPr>
            </w:pPr>
          </w:p>
        </w:tc>
        <w:tc>
          <w:tcPr>
            <w:tcW w:w="762" w:type="pct"/>
          </w:tcPr>
          <w:p w:rsidR="009A04AE" w:rsidRPr="00A352E0" w:rsidRDefault="009A04AE" w:rsidP="004875B6">
            <w:pPr>
              <w:spacing w:line="276" w:lineRule="auto"/>
              <w:rPr>
                <w:rStyle w:val="Emphasis"/>
                <w:rFonts w:ascii="Arial Narrow" w:hAnsi="Arial Narrow" w:cs="Arial"/>
                <w:b/>
                <w:bCs/>
                <w:i w:val="0"/>
              </w:rPr>
            </w:pPr>
            <w:r w:rsidRPr="00A352E0">
              <w:rPr>
                <w:rStyle w:val="Emphasis"/>
                <w:rFonts w:ascii="Arial Narrow" w:hAnsi="Arial Narrow" w:cs="Arial"/>
                <w:b/>
                <w:bCs/>
                <w:i w:val="0"/>
              </w:rPr>
              <w:t>Dichiarante</w:t>
            </w:r>
          </w:p>
        </w:tc>
      </w:tr>
      <w:tr w:rsidR="009A04AE" w:rsidRPr="00A352E0" w:rsidTr="004875B6">
        <w:tc>
          <w:tcPr>
            <w:tcW w:w="254" w:type="pct"/>
          </w:tcPr>
          <w:p w:rsidR="009A04AE" w:rsidRPr="00A352E0" w:rsidRDefault="009A04AE" w:rsidP="004875B6">
            <w:pPr>
              <w:spacing w:line="276" w:lineRule="auto"/>
              <w:rPr>
                <w:rStyle w:val="Emphasis"/>
                <w:rFonts w:ascii="Arial Narrow" w:hAnsi="Arial Narrow" w:cs="Arial"/>
                <w:i w:val="0"/>
              </w:rPr>
            </w:pPr>
            <w:r w:rsidRPr="00A352E0">
              <w:rPr>
                <w:rStyle w:val="Emphasis"/>
                <w:rFonts w:ascii="Arial Narrow" w:hAnsi="Arial Narrow" w:cs="Arial"/>
                <w:i w:val="0"/>
              </w:rPr>
              <w:t>2</w:t>
            </w:r>
          </w:p>
        </w:tc>
        <w:tc>
          <w:tcPr>
            <w:tcW w:w="1149" w:type="pct"/>
          </w:tcPr>
          <w:p w:rsidR="009A04AE" w:rsidRPr="00A352E0" w:rsidRDefault="009A04AE" w:rsidP="004875B6">
            <w:pPr>
              <w:spacing w:line="276" w:lineRule="auto"/>
              <w:rPr>
                <w:rStyle w:val="Emphasis"/>
                <w:rFonts w:ascii="Arial Narrow" w:hAnsi="Arial Narrow" w:cs="Arial"/>
                <w:i w:val="0"/>
              </w:rPr>
            </w:pPr>
          </w:p>
        </w:tc>
        <w:tc>
          <w:tcPr>
            <w:tcW w:w="1149" w:type="pct"/>
          </w:tcPr>
          <w:p w:rsidR="009A04AE" w:rsidRPr="00A352E0" w:rsidRDefault="009A04AE" w:rsidP="004875B6">
            <w:pPr>
              <w:spacing w:line="276" w:lineRule="auto"/>
              <w:rPr>
                <w:rStyle w:val="Emphasis"/>
                <w:rFonts w:ascii="Arial Narrow" w:hAnsi="Arial Narrow" w:cs="Arial"/>
                <w:i w:val="0"/>
              </w:rPr>
            </w:pPr>
          </w:p>
        </w:tc>
        <w:tc>
          <w:tcPr>
            <w:tcW w:w="992" w:type="pct"/>
          </w:tcPr>
          <w:p w:rsidR="009A04AE" w:rsidRPr="00A352E0" w:rsidRDefault="009A04AE" w:rsidP="004875B6">
            <w:pPr>
              <w:spacing w:line="276" w:lineRule="auto"/>
              <w:rPr>
                <w:rStyle w:val="Emphasis"/>
                <w:rFonts w:ascii="Arial Narrow" w:hAnsi="Arial Narrow" w:cs="Arial"/>
                <w:i w:val="0"/>
              </w:rPr>
            </w:pPr>
          </w:p>
        </w:tc>
        <w:tc>
          <w:tcPr>
            <w:tcW w:w="694" w:type="pct"/>
          </w:tcPr>
          <w:p w:rsidR="009A04AE" w:rsidRPr="00A352E0" w:rsidRDefault="009A04AE" w:rsidP="004875B6">
            <w:pPr>
              <w:spacing w:line="276" w:lineRule="auto"/>
              <w:rPr>
                <w:rStyle w:val="Emphasis"/>
                <w:rFonts w:ascii="Arial Narrow" w:hAnsi="Arial Narrow" w:cs="Arial"/>
                <w:i w:val="0"/>
              </w:rPr>
            </w:pPr>
          </w:p>
        </w:tc>
        <w:tc>
          <w:tcPr>
            <w:tcW w:w="762" w:type="pct"/>
          </w:tcPr>
          <w:p w:rsidR="009A04AE" w:rsidRPr="00A352E0" w:rsidRDefault="009A04AE" w:rsidP="004875B6">
            <w:pPr>
              <w:spacing w:line="276" w:lineRule="auto"/>
              <w:rPr>
                <w:rStyle w:val="Emphasis"/>
                <w:rFonts w:ascii="Arial Narrow" w:hAnsi="Arial Narrow" w:cs="Arial"/>
                <w:i w:val="0"/>
              </w:rPr>
            </w:pPr>
          </w:p>
        </w:tc>
      </w:tr>
      <w:tr w:rsidR="009A04AE" w:rsidRPr="00A352E0" w:rsidTr="004875B6">
        <w:tc>
          <w:tcPr>
            <w:tcW w:w="254" w:type="pct"/>
          </w:tcPr>
          <w:p w:rsidR="009A04AE" w:rsidRPr="00A352E0" w:rsidRDefault="009A04AE" w:rsidP="004875B6">
            <w:pPr>
              <w:spacing w:line="276" w:lineRule="auto"/>
              <w:rPr>
                <w:rStyle w:val="Emphasis"/>
                <w:rFonts w:ascii="Arial Narrow" w:hAnsi="Arial Narrow" w:cs="Arial"/>
                <w:i w:val="0"/>
              </w:rPr>
            </w:pPr>
            <w:r w:rsidRPr="00A352E0">
              <w:rPr>
                <w:rStyle w:val="Emphasis"/>
                <w:rFonts w:ascii="Arial Narrow" w:hAnsi="Arial Narrow" w:cs="Arial"/>
                <w:i w:val="0"/>
              </w:rPr>
              <w:t>3</w:t>
            </w:r>
          </w:p>
        </w:tc>
        <w:tc>
          <w:tcPr>
            <w:tcW w:w="1149" w:type="pct"/>
          </w:tcPr>
          <w:p w:rsidR="009A04AE" w:rsidRPr="00A352E0" w:rsidRDefault="009A04AE" w:rsidP="004875B6">
            <w:pPr>
              <w:spacing w:line="276" w:lineRule="auto"/>
              <w:rPr>
                <w:rStyle w:val="Emphasis"/>
                <w:rFonts w:ascii="Arial Narrow" w:hAnsi="Arial Narrow" w:cs="Arial"/>
                <w:i w:val="0"/>
              </w:rPr>
            </w:pPr>
          </w:p>
        </w:tc>
        <w:tc>
          <w:tcPr>
            <w:tcW w:w="1149" w:type="pct"/>
          </w:tcPr>
          <w:p w:rsidR="009A04AE" w:rsidRPr="00A352E0" w:rsidRDefault="009A04AE" w:rsidP="004875B6">
            <w:pPr>
              <w:spacing w:line="276" w:lineRule="auto"/>
              <w:rPr>
                <w:rStyle w:val="Emphasis"/>
                <w:rFonts w:ascii="Arial Narrow" w:hAnsi="Arial Narrow" w:cs="Arial"/>
                <w:i w:val="0"/>
              </w:rPr>
            </w:pPr>
          </w:p>
        </w:tc>
        <w:tc>
          <w:tcPr>
            <w:tcW w:w="992" w:type="pct"/>
          </w:tcPr>
          <w:p w:rsidR="009A04AE" w:rsidRPr="00A352E0" w:rsidRDefault="009A04AE" w:rsidP="004875B6">
            <w:pPr>
              <w:spacing w:line="276" w:lineRule="auto"/>
              <w:rPr>
                <w:rStyle w:val="Emphasis"/>
                <w:rFonts w:ascii="Arial Narrow" w:hAnsi="Arial Narrow" w:cs="Arial"/>
                <w:i w:val="0"/>
              </w:rPr>
            </w:pPr>
          </w:p>
        </w:tc>
        <w:tc>
          <w:tcPr>
            <w:tcW w:w="694" w:type="pct"/>
          </w:tcPr>
          <w:p w:rsidR="009A04AE" w:rsidRPr="00A352E0" w:rsidRDefault="009A04AE" w:rsidP="004875B6">
            <w:pPr>
              <w:spacing w:line="276" w:lineRule="auto"/>
              <w:rPr>
                <w:rStyle w:val="Emphasis"/>
                <w:rFonts w:ascii="Arial Narrow" w:hAnsi="Arial Narrow" w:cs="Arial"/>
                <w:i w:val="0"/>
              </w:rPr>
            </w:pPr>
          </w:p>
        </w:tc>
        <w:tc>
          <w:tcPr>
            <w:tcW w:w="762" w:type="pct"/>
          </w:tcPr>
          <w:p w:rsidR="009A04AE" w:rsidRPr="00A352E0" w:rsidRDefault="009A04AE" w:rsidP="004875B6">
            <w:pPr>
              <w:spacing w:line="276" w:lineRule="auto"/>
              <w:rPr>
                <w:rStyle w:val="Emphasis"/>
                <w:rFonts w:ascii="Arial Narrow" w:hAnsi="Arial Narrow" w:cs="Arial"/>
                <w:i w:val="0"/>
              </w:rPr>
            </w:pPr>
          </w:p>
        </w:tc>
      </w:tr>
      <w:tr w:rsidR="009A04AE" w:rsidRPr="00A352E0" w:rsidTr="004875B6">
        <w:tc>
          <w:tcPr>
            <w:tcW w:w="254" w:type="pct"/>
          </w:tcPr>
          <w:p w:rsidR="009A04AE" w:rsidRPr="00A352E0" w:rsidRDefault="009A04AE" w:rsidP="004875B6">
            <w:pPr>
              <w:spacing w:line="276" w:lineRule="auto"/>
              <w:rPr>
                <w:rStyle w:val="Emphasis"/>
                <w:rFonts w:ascii="Arial Narrow" w:hAnsi="Arial Narrow" w:cs="Arial"/>
                <w:i w:val="0"/>
              </w:rPr>
            </w:pPr>
            <w:r w:rsidRPr="00A352E0">
              <w:rPr>
                <w:rStyle w:val="Emphasis"/>
                <w:rFonts w:ascii="Arial Narrow" w:hAnsi="Arial Narrow" w:cs="Arial"/>
                <w:i w:val="0"/>
              </w:rPr>
              <w:t>4</w:t>
            </w:r>
          </w:p>
        </w:tc>
        <w:tc>
          <w:tcPr>
            <w:tcW w:w="1149" w:type="pct"/>
          </w:tcPr>
          <w:p w:rsidR="009A04AE" w:rsidRPr="00A352E0" w:rsidRDefault="009A04AE" w:rsidP="004875B6">
            <w:pPr>
              <w:spacing w:line="276" w:lineRule="auto"/>
              <w:rPr>
                <w:rStyle w:val="Emphasis"/>
                <w:rFonts w:ascii="Arial Narrow" w:hAnsi="Arial Narrow" w:cs="Arial"/>
                <w:i w:val="0"/>
              </w:rPr>
            </w:pPr>
          </w:p>
        </w:tc>
        <w:tc>
          <w:tcPr>
            <w:tcW w:w="1149" w:type="pct"/>
          </w:tcPr>
          <w:p w:rsidR="009A04AE" w:rsidRPr="00A352E0" w:rsidRDefault="009A04AE" w:rsidP="004875B6">
            <w:pPr>
              <w:spacing w:line="276" w:lineRule="auto"/>
              <w:rPr>
                <w:rStyle w:val="Emphasis"/>
                <w:rFonts w:ascii="Arial Narrow" w:hAnsi="Arial Narrow" w:cs="Arial"/>
                <w:i w:val="0"/>
              </w:rPr>
            </w:pPr>
          </w:p>
        </w:tc>
        <w:tc>
          <w:tcPr>
            <w:tcW w:w="992" w:type="pct"/>
          </w:tcPr>
          <w:p w:rsidR="009A04AE" w:rsidRPr="00A352E0" w:rsidRDefault="009A04AE" w:rsidP="004875B6">
            <w:pPr>
              <w:spacing w:line="276" w:lineRule="auto"/>
              <w:rPr>
                <w:rStyle w:val="Emphasis"/>
                <w:rFonts w:ascii="Arial Narrow" w:hAnsi="Arial Narrow" w:cs="Arial"/>
                <w:i w:val="0"/>
              </w:rPr>
            </w:pPr>
          </w:p>
        </w:tc>
        <w:tc>
          <w:tcPr>
            <w:tcW w:w="694" w:type="pct"/>
          </w:tcPr>
          <w:p w:rsidR="009A04AE" w:rsidRPr="00A352E0" w:rsidRDefault="009A04AE" w:rsidP="004875B6">
            <w:pPr>
              <w:spacing w:line="276" w:lineRule="auto"/>
              <w:rPr>
                <w:rStyle w:val="Emphasis"/>
                <w:rFonts w:ascii="Arial Narrow" w:hAnsi="Arial Narrow" w:cs="Arial"/>
                <w:i w:val="0"/>
              </w:rPr>
            </w:pPr>
          </w:p>
        </w:tc>
        <w:tc>
          <w:tcPr>
            <w:tcW w:w="762" w:type="pct"/>
          </w:tcPr>
          <w:p w:rsidR="009A04AE" w:rsidRPr="00A352E0" w:rsidRDefault="009A04AE" w:rsidP="004875B6">
            <w:pPr>
              <w:spacing w:line="276" w:lineRule="auto"/>
              <w:rPr>
                <w:rStyle w:val="Emphasis"/>
                <w:rFonts w:ascii="Arial Narrow" w:hAnsi="Arial Narrow" w:cs="Arial"/>
                <w:i w:val="0"/>
              </w:rPr>
            </w:pPr>
          </w:p>
        </w:tc>
      </w:tr>
      <w:tr w:rsidR="009A04AE" w:rsidRPr="00A352E0" w:rsidTr="004875B6">
        <w:tc>
          <w:tcPr>
            <w:tcW w:w="254" w:type="pct"/>
          </w:tcPr>
          <w:p w:rsidR="009A04AE" w:rsidRPr="00A352E0" w:rsidRDefault="009A04AE" w:rsidP="004875B6">
            <w:pPr>
              <w:spacing w:line="276" w:lineRule="auto"/>
              <w:rPr>
                <w:rStyle w:val="Emphasis"/>
                <w:rFonts w:ascii="Arial Narrow" w:hAnsi="Arial Narrow" w:cs="Arial"/>
                <w:i w:val="0"/>
              </w:rPr>
            </w:pPr>
            <w:r w:rsidRPr="00A352E0">
              <w:rPr>
                <w:rStyle w:val="Emphasis"/>
                <w:rFonts w:ascii="Arial Narrow" w:hAnsi="Arial Narrow" w:cs="Arial"/>
                <w:i w:val="0"/>
              </w:rPr>
              <w:t>5</w:t>
            </w:r>
          </w:p>
        </w:tc>
        <w:tc>
          <w:tcPr>
            <w:tcW w:w="1149" w:type="pct"/>
          </w:tcPr>
          <w:p w:rsidR="009A04AE" w:rsidRPr="00A352E0" w:rsidRDefault="009A04AE" w:rsidP="004875B6">
            <w:pPr>
              <w:spacing w:line="276" w:lineRule="auto"/>
              <w:rPr>
                <w:rStyle w:val="Emphasis"/>
                <w:rFonts w:ascii="Arial Narrow" w:hAnsi="Arial Narrow" w:cs="Arial"/>
                <w:i w:val="0"/>
              </w:rPr>
            </w:pPr>
          </w:p>
        </w:tc>
        <w:tc>
          <w:tcPr>
            <w:tcW w:w="1149" w:type="pct"/>
          </w:tcPr>
          <w:p w:rsidR="009A04AE" w:rsidRPr="00A352E0" w:rsidRDefault="009A04AE" w:rsidP="004875B6">
            <w:pPr>
              <w:spacing w:line="276" w:lineRule="auto"/>
              <w:rPr>
                <w:rStyle w:val="Emphasis"/>
                <w:rFonts w:ascii="Arial Narrow" w:hAnsi="Arial Narrow" w:cs="Arial"/>
                <w:i w:val="0"/>
              </w:rPr>
            </w:pPr>
          </w:p>
        </w:tc>
        <w:tc>
          <w:tcPr>
            <w:tcW w:w="992" w:type="pct"/>
          </w:tcPr>
          <w:p w:rsidR="009A04AE" w:rsidRPr="00A352E0" w:rsidRDefault="009A04AE" w:rsidP="004875B6">
            <w:pPr>
              <w:spacing w:line="276" w:lineRule="auto"/>
              <w:rPr>
                <w:rStyle w:val="Emphasis"/>
                <w:rFonts w:ascii="Arial Narrow" w:hAnsi="Arial Narrow" w:cs="Arial"/>
                <w:i w:val="0"/>
              </w:rPr>
            </w:pPr>
          </w:p>
        </w:tc>
        <w:tc>
          <w:tcPr>
            <w:tcW w:w="694" w:type="pct"/>
          </w:tcPr>
          <w:p w:rsidR="009A04AE" w:rsidRPr="00A352E0" w:rsidRDefault="009A04AE" w:rsidP="004875B6">
            <w:pPr>
              <w:spacing w:line="276" w:lineRule="auto"/>
              <w:rPr>
                <w:rStyle w:val="Emphasis"/>
                <w:rFonts w:ascii="Arial Narrow" w:hAnsi="Arial Narrow" w:cs="Arial"/>
                <w:i w:val="0"/>
              </w:rPr>
            </w:pPr>
          </w:p>
        </w:tc>
        <w:tc>
          <w:tcPr>
            <w:tcW w:w="762" w:type="pct"/>
          </w:tcPr>
          <w:p w:rsidR="009A04AE" w:rsidRPr="00A352E0" w:rsidRDefault="009A04AE" w:rsidP="004875B6">
            <w:pPr>
              <w:spacing w:line="276" w:lineRule="auto"/>
              <w:rPr>
                <w:rStyle w:val="Emphasis"/>
                <w:rFonts w:ascii="Arial Narrow" w:hAnsi="Arial Narrow" w:cs="Arial"/>
                <w:i w:val="0"/>
              </w:rPr>
            </w:pPr>
          </w:p>
        </w:tc>
      </w:tr>
      <w:tr w:rsidR="009A04AE" w:rsidRPr="00A352E0" w:rsidTr="004875B6">
        <w:tc>
          <w:tcPr>
            <w:tcW w:w="254" w:type="pct"/>
          </w:tcPr>
          <w:p w:rsidR="009A04AE" w:rsidRPr="00A352E0" w:rsidRDefault="009A04AE" w:rsidP="004875B6">
            <w:pPr>
              <w:spacing w:line="276" w:lineRule="auto"/>
              <w:rPr>
                <w:rStyle w:val="Emphasis"/>
                <w:rFonts w:ascii="Arial Narrow" w:hAnsi="Arial Narrow" w:cs="Arial"/>
                <w:i w:val="0"/>
              </w:rPr>
            </w:pPr>
            <w:r w:rsidRPr="00A352E0">
              <w:rPr>
                <w:rStyle w:val="Emphasis"/>
                <w:rFonts w:ascii="Arial Narrow" w:hAnsi="Arial Narrow" w:cs="Arial"/>
                <w:i w:val="0"/>
              </w:rPr>
              <w:t>6</w:t>
            </w:r>
          </w:p>
        </w:tc>
        <w:tc>
          <w:tcPr>
            <w:tcW w:w="1149" w:type="pct"/>
          </w:tcPr>
          <w:p w:rsidR="009A04AE" w:rsidRPr="00A352E0" w:rsidRDefault="009A04AE" w:rsidP="004875B6">
            <w:pPr>
              <w:spacing w:line="276" w:lineRule="auto"/>
              <w:rPr>
                <w:rStyle w:val="Emphasis"/>
                <w:rFonts w:ascii="Arial Narrow" w:hAnsi="Arial Narrow" w:cs="Arial"/>
                <w:i w:val="0"/>
              </w:rPr>
            </w:pPr>
          </w:p>
        </w:tc>
        <w:tc>
          <w:tcPr>
            <w:tcW w:w="1149" w:type="pct"/>
          </w:tcPr>
          <w:p w:rsidR="009A04AE" w:rsidRPr="00A352E0" w:rsidRDefault="009A04AE" w:rsidP="004875B6">
            <w:pPr>
              <w:spacing w:line="276" w:lineRule="auto"/>
              <w:rPr>
                <w:rStyle w:val="Emphasis"/>
                <w:rFonts w:ascii="Arial Narrow" w:hAnsi="Arial Narrow" w:cs="Arial"/>
                <w:i w:val="0"/>
              </w:rPr>
            </w:pPr>
          </w:p>
        </w:tc>
        <w:tc>
          <w:tcPr>
            <w:tcW w:w="992" w:type="pct"/>
          </w:tcPr>
          <w:p w:rsidR="009A04AE" w:rsidRPr="00A352E0" w:rsidRDefault="009A04AE" w:rsidP="004875B6">
            <w:pPr>
              <w:spacing w:line="276" w:lineRule="auto"/>
              <w:rPr>
                <w:rStyle w:val="Emphasis"/>
                <w:rFonts w:ascii="Arial Narrow" w:hAnsi="Arial Narrow" w:cs="Arial"/>
                <w:i w:val="0"/>
              </w:rPr>
            </w:pPr>
          </w:p>
        </w:tc>
        <w:tc>
          <w:tcPr>
            <w:tcW w:w="694" w:type="pct"/>
          </w:tcPr>
          <w:p w:rsidR="009A04AE" w:rsidRPr="00A352E0" w:rsidRDefault="009A04AE" w:rsidP="004875B6">
            <w:pPr>
              <w:spacing w:line="276" w:lineRule="auto"/>
              <w:rPr>
                <w:rStyle w:val="Emphasis"/>
                <w:rFonts w:ascii="Arial Narrow" w:hAnsi="Arial Narrow" w:cs="Arial"/>
                <w:i w:val="0"/>
              </w:rPr>
            </w:pPr>
          </w:p>
        </w:tc>
        <w:tc>
          <w:tcPr>
            <w:tcW w:w="762" w:type="pct"/>
          </w:tcPr>
          <w:p w:rsidR="009A04AE" w:rsidRPr="00A352E0" w:rsidRDefault="009A04AE" w:rsidP="004875B6">
            <w:pPr>
              <w:spacing w:line="276" w:lineRule="auto"/>
              <w:rPr>
                <w:rStyle w:val="Emphasis"/>
                <w:rFonts w:ascii="Arial Narrow" w:hAnsi="Arial Narrow" w:cs="Arial"/>
                <w:i w:val="0"/>
              </w:rPr>
            </w:pPr>
          </w:p>
        </w:tc>
      </w:tr>
    </w:tbl>
    <w:p w:rsidR="009A04AE" w:rsidRDefault="009A04AE">
      <w:pPr>
        <w:pStyle w:val="BodyText"/>
        <w:tabs>
          <w:tab w:val="left" w:pos="5510"/>
          <w:tab w:val="left" w:pos="7924"/>
          <w:tab w:val="left" w:pos="9323"/>
        </w:tabs>
        <w:spacing w:before="126" w:line="360" w:lineRule="auto"/>
        <w:ind w:left="765" w:right="197" w:hanging="387"/>
      </w:pPr>
      <w:r>
        <w:rPr>
          <w:color w:val="000009"/>
        </w:rPr>
        <w:t>conformemente a quanto risultante dallo stato di</w:t>
      </w:r>
      <w:r>
        <w:rPr>
          <w:color w:val="000009"/>
          <w:spacing w:val="-4"/>
        </w:rPr>
        <w:t xml:space="preserve"> </w:t>
      </w:r>
      <w:r>
        <w:rPr>
          <w:color w:val="000009"/>
        </w:rPr>
        <w:t>famiglia;</w:t>
      </w:r>
    </w:p>
    <w:p w:rsidR="009A04AE" w:rsidRDefault="009A04AE">
      <w:pPr>
        <w:pStyle w:val="BodyText"/>
        <w:tabs>
          <w:tab w:val="left" w:pos="6982"/>
          <w:tab w:val="left" w:pos="7476"/>
        </w:tabs>
        <w:spacing w:line="252" w:lineRule="exact"/>
        <w:ind w:left="378"/>
        <w:rPr>
          <w:color w:val="000009"/>
        </w:rPr>
      </w:pPr>
      <w:r>
        <w:rPr>
          <w:color w:val="000009"/>
          <w:spacing w:val="-4"/>
        </w:rPr>
        <w:t>|</w:t>
      </w:r>
      <w:r>
        <w:rPr>
          <w:color w:val="000009"/>
          <w:spacing w:val="-4"/>
          <w:u w:val="single" w:color="000008"/>
        </w:rPr>
        <w:t xml:space="preserve">    </w:t>
      </w:r>
      <w:r>
        <w:rPr>
          <w:color w:val="000009"/>
        </w:rPr>
        <w:t>| che il reddito percepito nell’anno 2018 è stato pari</w:t>
      </w:r>
      <w:r>
        <w:rPr>
          <w:color w:val="000009"/>
          <w:spacing w:val="4"/>
        </w:rPr>
        <w:t xml:space="preserve"> </w:t>
      </w:r>
      <w:r>
        <w:rPr>
          <w:color w:val="000009"/>
        </w:rPr>
        <w:t>ad €</w:t>
      </w:r>
      <w:r>
        <w:rPr>
          <w:color w:val="000009"/>
          <w:u w:val="single" w:color="000008"/>
        </w:rPr>
        <w:t xml:space="preserve"> </w:t>
      </w:r>
      <w:r>
        <w:rPr>
          <w:color w:val="000009"/>
          <w:u w:val="single" w:color="000008"/>
        </w:rPr>
        <w:tab/>
        <w:t>,</w:t>
      </w:r>
      <w:r>
        <w:rPr>
          <w:color w:val="000009"/>
          <w:u w:val="single" w:color="000008"/>
        </w:rPr>
        <w:tab/>
      </w:r>
      <w:r>
        <w:rPr>
          <w:color w:val="000009"/>
        </w:rPr>
        <w:t>;</w:t>
      </w:r>
    </w:p>
    <w:p w:rsidR="009A04AE" w:rsidRDefault="009A04AE">
      <w:pPr>
        <w:pStyle w:val="BodyText"/>
        <w:tabs>
          <w:tab w:val="left" w:pos="6982"/>
          <w:tab w:val="left" w:pos="7476"/>
        </w:tabs>
        <w:spacing w:line="252" w:lineRule="exact"/>
        <w:ind w:left="378"/>
      </w:pPr>
      <w:r>
        <w:rPr>
          <w:color w:val="000009"/>
          <w:spacing w:val="-4"/>
        </w:rPr>
        <w:t>|</w:t>
      </w:r>
      <w:r>
        <w:rPr>
          <w:color w:val="000009"/>
          <w:spacing w:val="-4"/>
          <w:u w:val="single" w:color="000008"/>
        </w:rPr>
        <w:t xml:space="preserve">    </w:t>
      </w:r>
      <w:r>
        <w:rPr>
          <w:color w:val="000009"/>
        </w:rPr>
        <w:t>| che le entrate percepite nell’ultimo mese di __________________sono state pari ad € _____________;</w:t>
      </w:r>
    </w:p>
    <w:p w:rsidR="009A04AE" w:rsidRDefault="009A04AE" w:rsidP="0037438F">
      <w:pPr>
        <w:pStyle w:val="BodyText"/>
        <w:spacing w:before="126" w:line="360" w:lineRule="auto"/>
        <w:ind w:left="765" w:right="241" w:hanging="387"/>
        <w:rPr>
          <w:sz w:val="33"/>
        </w:rPr>
      </w:pPr>
      <w:r>
        <w:rPr>
          <w:color w:val="000009"/>
        </w:rPr>
        <w:t>|</w:t>
      </w:r>
      <w:r>
        <w:rPr>
          <w:color w:val="000009"/>
          <w:u w:val="single" w:color="000008"/>
        </w:rPr>
        <w:t xml:space="preserve"> </w:t>
      </w:r>
      <w:r>
        <w:rPr>
          <w:color w:val="000009"/>
        </w:rPr>
        <w:t>| che l’attuale disponibilità economica in riferimento ad entrate recenti e/o giacenza su c/c o altri strumenti di deposito immediatamente smobilizzabili non consentono l’approvvigionamento di generi alimentari o di prima necessità;</w:t>
      </w:r>
    </w:p>
    <w:p w:rsidR="009A04AE" w:rsidRDefault="009A04AE">
      <w:pPr>
        <w:pStyle w:val="Heading1"/>
        <w:tabs>
          <w:tab w:val="left" w:pos="9786"/>
        </w:tabs>
        <w:rPr>
          <w:u w:val="none"/>
        </w:rPr>
      </w:pPr>
      <w:r>
        <w:rPr>
          <w:color w:val="000009"/>
          <w:u w:val="thick" w:color="000009"/>
        </w:rPr>
        <w:t>Eventuali</w:t>
      </w:r>
      <w:r>
        <w:rPr>
          <w:color w:val="000009"/>
          <w:spacing w:val="-4"/>
          <w:u w:val="thick" w:color="000009"/>
        </w:rPr>
        <w:t xml:space="preserve"> </w:t>
      </w:r>
      <w:r>
        <w:rPr>
          <w:color w:val="000009"/>
          <w:u w:val="thick" w:color="000009"/>
        </w:rPr>
        <w:t>note:</w:t>
      </w:r>
      <w:r>
        <w:rPr>
          <w:color w:val="000009"/>
          <w:spacing w:val="2"/>
          <w:u w:val="none"/>
        </w:rPr>
        <w:t xml:space="preserve"> </w:t>
      </w:r>
      <w:r>
        <w:rPr>
          <w:color w:val="000009"/>
          <w:u w:color="000008"/>
        </w:rPr>
        <w:t xml:space="preserve"> </w:t>
      </w:r>
      <w:r>
        <w:rPr>
          <w:color w:val="000009"/>
          <w:u w:color="000008"/>
        </w:rPr>
        <w:tab/>
      </w:r>
    </w:p>
    <w:p w:rsidR="009A04AE" w:rsidRDefault="009A04AE">
      <w:pPr>
        <w:pStyle w:val="BodyText"/>
        <w:spacing w:before="9"/>
        <w:rPr>
          <w:b/>
          <w:sz w:val="28"/>
        </w:rPr>
      </w:pPr>
      <w:r>
        <w:rPr>
          <w:noProof/>
          <w:lang w:eastAsia="it-IT"/>
        </w:rPr>
        <w:pict>
          <v:shape id="_x0000_s1027" style="position:absolute;margin-left:56.65pt;margin-top:18.8pt;width:478.6pt;height:.1pt;z-index:-251659776;mso-wrap-distance-left:0;mso-wrap-distance-right:0;mso-position-horizontal-relative:page" coordorigin="1133,376" coordsize="9572,0" path="m1133,376r9571,e" filled="f" strokecolor="#000008" strokeweight=".15578mm">
            <v:path arrowok="t"/>
            <w10:wrap type="topAndBottom" anchorx="page"/>
          </v:shape>
        </w:pict>
      </w:r>
      <w:r>
        <w:rPr>
          <w:noProof/>
          <w:lang w:eastAsia="it-IT"/>
        </w:rPr>
        <w:pict>
          <v:shape id="_x0000_s1028" style="position:absolute;margin-left:56.65pt;margin-top:37.75pt;width:478.55pt;height:.1pt;z-index:-251658752;mso-wrap-distance-left:0;mso-wrap-distance-right:0;mso-position-horizontal-relative:page" coordorigin="1133,755" coordsize="9571,0" path="m1133,755r9571,e" filled="f" strokecolor="#000008" strokeweight=".15578mm">
            <v:path arrowok="t"/>
            <w10:wrap type="topAndBottom" anchorx="page"/>
          </v:shape>
        </w:pict>
      </w:r>
      <w:r>
        <w:rPr>
          <w:noProof/>
          <w:lang w:eastAsia="it-IT"/>
        </w:rPr>
        <w:pict>
          <v:shape id="_x0000_s1029" style="position:absolute;margin-left:56.65pt;margin-top:56.75pt;width:478.55pt;height:.1pt;z-index:-251657728;mso-wrap-distance-left:0;mso-wrap-distance-right:0;mso-position-horizontal-relative:page" coordorigin="1133,1135" coordsize="9571,0" path="m1133,1135r9571,e" filled="f" strokecolor="#000008" strokeweight=".15578mm">
            <v:path arrowok="t"/>
            <w10:wrap type="topAndBottom" anchorx="page"/>
          </v:shape>
        </w:pict>
      </w:r>
    </w:p>
    <w:p w:rsidR="009A04AE" w:rsidRDefault="009A04AE">
      <w:pPr>
        <w:pStyle w:val="BodyText"/>
        <w:spacing w:before="2"/>
        <w:rPr>
          <w:b/>
          <w:sz w:val="26"/>
        </w:rPr>
      </w:pPr>
    </w:p>
    <w:p w:rsidR="009A04AE" w:rsidRDefault="009A04AE">
      <w:pPr>
        <w:pStyle w:val="BodyText"/>
        <w:spacing w:before="2"/>
        <w:rPr>
          <w:b/>
          <w:sz w:val="26"/>
        </w:rPr>
      </w:pPr>
    </w:p>
    <w:p w:rsidR="009A04AE" w:rsidRDefault="009A04AE">
      <w:pPr>
        <w:pStyle w:val="BodyText"/>
        <w:spacing w:before="96"/>
        <w:ind w:right="146"/>
        <w:jc w:val="right"/>
      </w:pPr>
      <w:r>
        <w:rPr>
          <w:color w:val="000009"/>
        </w:rPr>
        <w:t>.</w:t>
      </w:r>
    </w:p>
    <w:p w:rsidR="009A04AE" w:rsidRDefault="009A04AE">
      <w:pPr>
        <w:pStyle w:val="BodyText"/>
        <w:spacing w:line="20" w:lineRule="exact"/>
        <w:ind w:left="207"/>
        <w:rPr>
          <w:sz w:val="2"/>
        </w:rPr>
      </w:pPr>
      <w:r>
        <w:rPr>
          <w:noProof/>
          <w:lang w:eastAsia="it-IT"/>
        </w:rPr>
      </w:r>
      <w:r w:rsidRPr="00447FBB">
        <w:rPr>
          <w:sz w:val="2"/>
        </w:rPr>
        <w:pict>
          <v:group id="_x0000_s1030" style="width:478.65pt;height:.45pt;mso-position-horizontal-relative:char;mso-position-vertical-relative:line" coordsize="9573,9">
            <v:line id="_x0000_s1031" style="position:absolute" from="0,4" to="9572,4" strokecolor="#000008" strokeweight=".15578mm"/>
            <w10:anchorlock/>
          </v:group>
        </w:pict>
      </w:r>
    </w:p>
    <w:p w:rsidR="009A04AE" w:rsidRDefault="009A04AE">
      <w:pPr>
        <w:pStyle w:val="BodyText"/>
        <w:spacing w:before="10"/>
        <w:rPr>
          <w:sz w:val="18"/>
        </w:rPr>
      </w:pPr>
    </w:p>
    <w:p w:rsidR="009A04AE" w:rsidRDefault="009A04AE">
      <w:pPr>
        <w:pStyle w:val="Heading1"/>
        <w:jc w:val="both"/>
        <w:rPr>
          <w:u w:val="none"/>
        </w:rPr>
      </w:pPr>
      <w:r>
        <w:rPr>
          <w:color w:val="000009"/>
          <w:u w:val="thick" w:color="000009"/>
        </w:rPr>
        <w:t>Il/La</w:t>
      </w:r>
      <w:r>
        <w:rPr>
          <w:color w:val="000009"/>
          <w:spacing w:val="17"/>
          <w:u w:val="thick" w:color="000009"/>
        </w:rPr>
        <w:t xml:space="preserve"> </w:t>
      </w:r>
      <w:r>
        <w:rPr>
          <w:color w:val="000009"/>
          <w:u w:val="thick" w:color="000009"/>
        </w:rPr>
        <w:t>sottoscritto/a</w:t>
      </w:r>
      <w:r>
        <w:rPr>
          <w:color w:val="000009"/>
          <w:spacing w:val="20"/>
          <w:u w:val="thick" w:color="000009"/>
        </w:rPr>
        <w:t xml:space="preserve"> </w:t>
      </w:r>
      <w:r>
        <w:rPr>
          <w:color w:val="000009"/>
          <w:u w:val="thick" w:color="000009"/>
        </w:rPr>
        <w:t>dà</w:t>
      </w:r>
      <w:r>
        <w:rPr>
          <w:color w:val="000009"/>
          <w:spacing w:val="20"/>
          <w:u w:val="thick" w:color="000009"/>
        </w:rPr>
        <w:t xml:space="preserve"> </w:t>
      </w:r>
      <w:r>
        <w:rPr>
          <w:color w:val="000009"/>
          <w:u w:val="thick" w:color="000009"/>
        </w:rPr>
        <w:t>atto</w:t>
      </w:r>
      <w:r>
        <w:rPr>
          <w:color w:val="000009"/>
          <w:spacing w:val="19"/>
          <w:u w:val="thick" w:color="000009"/>
        </w:rPr>
        <w:t xml:space="preserve"> </w:t>
      </w:r>
      <w:r>
        <w:rPr>
          <w:color w:val="000009"/>
          <w:u w:val="thick" w:color="000009"/>
        </w:rPr>
        <w:t>e</w:t>
      </w:r>
      <w:r>
        <w:rPr>
          <w:color w:val="000009"/>
          <w:spacing w:val="20"/>
          <w:u w:val="thick" w:color="000009"/>
        </w:rPr>
        <w:t xml:space="preserve"> </w:t>
      </w:r>
      <w:r>
        <w:rPr>
          <w:color w:val="000009"/>
          <w:u w:val="thick" w:color="000009"/>
        </w:rPr>
        <w:t>dichiara</w:t>
      </w:r>
      <w:r>
        <w:rPr>
          <w:color w:val="000009"/>
          <w:spacing w:val="20"/>
          <w:u w:val="thick" w:color="000009"/>
        </w:rPr>
        <w:t xml:space="preserve"> </w:t>
      </w:r>
      <w:r>
        <w:rPr>
          <w:color w:val="000009"/>
          <w:u w:val="thick" w:color="000009"/>
        </w:rPr>
        <w:t>di</w:t>
      </w:r>
      <w:r>
        <w:rPr>
          <w:color w:val="000009"/>
          <w:spacing w:val="21"/>
          <w:u w:val="thick" w:color="000009"/>
        </w:rPr>
        <w:t xml:space="preserve"> </w:t>
      </w:r>
      <w:r>
        <w:rPr>
          <w:color w:val="000009"/>
          <w:u w:val="thick" w:color="000009"/>
        </w:rPr>
        <w:t>accettare</w:t>
      </w:r>
      <w:r>
        <w:rPr>
          <w:color w:val="000009"/>
          <w:spacing w:val="17"/>
          <w:u w:val="thick" w:color="000009"/>
        </w:rPr>
        <w:t xml:space="preserve"> </w:t>
      </w:r>
      <w:r>
        <w:rPr>
          <w:color w:val="000009"/>
          <w:u w:val="thick" w:color="000009"/>
        </w:rPr>
        <w:t>che</w:t>
      </w:r>
      <w:r>
        <w:rPr>
          <w:color w:val="000009"/>
          <w:spacing w:val="20"/>
          <w:u w:val="thick" w:color="000009"/>
        </w:rPr>
        <w:t xml:space="preserve"> </w:t>
      </w:r>
      <w:r>
        <w:rPr>
          <w:color w:val="000009"/>
          <w:u w:val="thick" w:color="000009"/>
        </w:rPr>
        <w:t>la</w:t>
      </w:r>
      <w:r>
        <w:rPr>
          <w:color w:val="000009"/>
          <w:spacing w:val="20"/>
          <w:u w:val="thick" w:color="000009"/>
        </w:rPr>
        <w:t xml:space="preserve"> </w:t>
      </w:r>
      <w:r>
        <w:rPr>
          <w:color w:val="000009"/>
          <w:u w:val="thick" w:color="000009"/>
        </w:rPr>
        <w:t>presentazione</w:t>
      </w:r>
      <w:r>
        <w:rPr>
          <w:color w:val="000009"/>
          <w:spacing w:val="20"/>
          <w:u w:val="thick" w:color="000009"/>
        </w:rPr>
        <w:t xml:space="preserve"> </w:t>
      </w:r>
      <w:r>
        <w:rPr>
          <w:color w:val="000009"/>
          <w:u w:val="thick" w:color="000009"/>
        </w:rPr>
        <w:t>della</w:t>
      </w:r>
      <w:r>
        <w:rPr>
          <w:color w:val="000009"/>
          <w:spacing w:val="19"/>
          <w:u w:val="thick" w:color="000009"/>
        </w:rPr>
        <w:t xml:space="preserve"> </w:t>
      </w:r>
      <w:r>
        <w:rPr>
          <w:color w:val="000009"/>
          <w:u w:val="thick" w:color="000009"/>
        </w:rPr>
        <w:t>presente</w:t>
      </w:r>
      <w:r>
        <w:rPr>
          <w:color w:val="000009"/>
          <w:spacing w:val="20"/>
          <w:u w:val="thick" w:color="000009"/>
        </w:rPr>
        <w:t xml:space="preserve"> </w:t>
      </w:r>
      <w:r>
        <w:rPr>
          <w:color w:val="000009"/>
          <w:u w:val="thick" w:color="000009"/>
        </w:rPr>
        <w:t>istanza</w:t>
      </w:r>
      <w:r>
        <w:rPr>
          <w:color w:val="000009"/>
          <w:spacing w:val="20"/>
          <w:u w:val="thick" w:color="000009"/>
        </w:rPr>
        <w:t xml:space="preserve"> </w:t>
      </w:r>
      <w:r>
        <w:rPr>
          <w:color w:val="000009"/>
          <w:u w:val="thick" w:color="000009"/>
        </w:rPr>
        <w:t>non</w:t>
      </w:r>
      <w:r>
        <w:rPr>
          <w:color w:val="000009"/>
          <w:spacing w:val="19"/>
          <w:u w:val="thick" w:color="000009"/>
        </w:rPr>
        <w:t xml:space="preserve"> </w:t>
      </w:r>
      <w:r>
        <w:rPr>
          <w:color w:val="000009"/>
          <w:u w:val="thick" w:color="000009"/>
        </w:rPr>
        <w:t>dà</w:t>
      </w:r>
    </w:p>
    <w:p w:rsidR="009A04AE" w:rsidRDefault="009A04AE">
      <w:pPr>
        <w:spacing w:before="126" w:line="360" w:lineRule="auto"/>
        <w:ind w:left="212" w:right="132"/>
        <w:jc w:val="both"/>
        <w:rPr>
          <w:b/>
        </w:rPr>
      </w:pPr>
      <w:r>
        <w:rPr>
          <w:noProof/>
          <w:lang w:eastAsia="it-IT"/>
        </w:rPr>
        <w:pict>
          <v:rect id="_x0000_s1032" style="position:absolute;left:0;text-align:left;margin-left:56.65pt;margin-top:55.7pt;width:476.75pt;height:1.1pt;z-index:-251661824;mso-position-horizontal-relative:page" fillcolor="#000009" stroked="f">
            <w10:wrap anchorx="page"/>
          </v:rect>
        </w:pict>
      </w:r>
      <w:r>
        <w:rPr>
          <w:color w:val="000009"/>
          <w:spacing w:val="-56"/>
          <w:u w:val="thick" w:color="000009"/>
        </w:rPr>
        <w:t xml:space="preserve"> </w:t>
      </w:r>
      <w:r>
        <w:rPr>
          <w:b/>
          <w:color w:val="000009"/>
          <w:u w:val="thick" w:color="000009"/>
        </w:rPr>
        <w:t>diritto all’accesso al beneficio richiesto. I dati richiesti, che non rappresentano in alcun modo motivi di</w:t>
      </w:r>
      <w:r>
        <w:rPr>
          <w:b/>
          <w:color w:val="000009"/>
        </w:rPr>
        <w:t xml:space="preserve"> </w:t>
      </w:r>
      <w:r>
        <w:rPr>
          <w:b/>
          <w:color w:val="000009"/>
          <w:u w:val="thick" w:color="000009"/>
        </w:rPr>
        <w:t>esclusione, sono necessari ai fini di dar seguito a idonea istruttoria da parte dei competenti uffici,</w:t>
      </w:r>
      <w:r>
        <w:rPr>
          <w:b/>
          <w:color w:val="000009"/>
        </w:rPr>
        <w:t xml:space="preserve"> finalizzata all’eventuale inserimento nell’elenco degli aventi diritto al Fondo di solidarietà alimentare.</w:t>
      </w:r>
    </w:p>
    <w:p w:rsidR="009A04AE" w:rsidRDefault="009A04AE">
      <w:pPr>
        <w:spacing w:before="92" w:line="360" w:lineRule="auto"/>
        <w:ind w:left="212"/>
        <w:rPr>
          <w:b/>
        </w:rPr>
      </w:pPr>
      <w:r>
        <w:rPr>
          <w:b/>
          <w:color w:val="000009"/>
          <w:u w:val="thick" w:color="000009"/>
        </w:rPr>
        <w:t>Il/La sottoscritto/a prende atto e dichiara di accettare, altresì, che, successivamente all’eventuale</w:t>
      </w:r>
      <w:r>
        <w:rPr>
          <w:b/>
          <w:color w:val="000009"/>
        </w:rPr>
        <w:t xml:space="preserve"> </w:t>
      </w:r>
      <w:r>
        <w:rPr>
          <w:b/>
          <w:color w:val="000009"/>
          <w:u w:val="thick" w:color="000009"/>
        </w:rPr>
        <w:t>inserimento nell’elenco degli aventi diritto al Fondo di solidarietà alimentare, il Comune di Pollica</w:t>
      </w:r>
    </w:p>
    <w:p w:rsidR="009A04AE" w:rsidRDefault="009A04AE">
      <w:pPr>
        <w:spacing w:line="360" w:lineRule="auto"/>
        <w:ind w:left="212"/>
        <w:rPr>
          <w:b/>
        </w:rPr>
      </w:pPr>
      <w:r>
        <w:rPr>
          <w:color w:val="000009"/>
          <w:spacing w:val="-56"/>
          <w:u w:val="thick" w:color="000009"/>
        </w:rPr>
        <w:t xml:space="preserve"> </w:t>
      </w:r>
      <w:r>
        <w:rPr>
          <w:b/>
          <w:color w:val="000009"/>
          <w:u w:val="thick" w:color="000009"/>
        </w:rPr>
        <w:t>procederà alla messa a disposizione dell’importo riconosciuto soltanto una volta ricevuto l’accredito</w:t>
      </w:r>
      <w:r>
        <w:rPr>
          <w:b/>
          <w:color w:val="000009"/>
        </w:rPr>
        <w:t xml:space="preserve"> </w:t>
      </w:r>
      <w:r>
        <w:rPr>
          <w:b/>
          <w:color w:val="000009"/>
          <w:u w:val="thick" w:color="000009"/>
        </w:rPr>
        <w:t>delle risorse necessarie da parte dello Stato.</w:t>
      </w:r>
    </w:p>
    <w:p w:rsidR="009A04AE" w:rsidRDefault="009A04AE">
      <w:pPr>
        <w:pStyle w:val="BodyText"/>
        <w:spacing w:before="92"/>
        <w:ind w:left="212"/>
      </w:pPr>
      <w:r>
        <w:rPr>
          <w:color w:val="000009"/>
        </w:rPr>
        <w:t>Allega alla presente copia del proprio documento di riconoscimento in corso di validità.</w:t>
      </w:r>
    </w:p>
    <w:p w:rsidR="009A04AE" w:rsidRDefault="009A04AE">
      <w:pPr>
        <w:pStyle w:val="BodyText"/>
        <w:tabs>
          <w:tab w:val="left" w:pos="1314"/>
          <w:tab w:val="left" w:pos="1705"/>
        </w:tabs>
        <w:spacing w:before="205"/>
        <w:ind w:left="212"/>
      </w:pPr>
      <w:r>
        <w:rPr>
          <w:color w:val="000009"/>
        </w:rPr>
        <w:t>Pollica,</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/2020</w:t>
      </w:r>
    </w:p>
    <w:p w:rsidR="009A04AE" w:rsidRDefault="009A04AE">
      <w:pPr>
        <w:pStyle w:val="BodyText"/>
        <w:spacing w:line="20" w:lineRule="exact"/>
        <w:ind w:left="5880"/>
        <w:rPr>
          <w:sz w:val="2"/>
        </w:rPr>
      </w:pPr>
      <w:r>
        <w:rPr>
          <w:noProof/>
          <w:lang w:eastAsia="it-IT"/>
        </w:rPr>
      </w:r>
      <w:r w:rsidRPr="00447FBB">
        <w:rPr>
          <w:sz w:val="2"/>
        </w:rPr>
        <w:pict>
          <v:group id="_x0000_s1033" style="width:198.15pt;height:.45pt;mso-position-horizontal-relative:char;mso-position-vertical-relative:line" coordsize="3963,9">
            <v:line id="_x0000_s1034" style="position:absolute" from="0,4" to="3962,4" strokecolor="#000008" strokeweight=".15578mm"/>
            <w10:anchorlock/>
          </v:group>
        </w:pict>
      </w:r>
    </w:p>
    <w:p w:rsidR="009A04AE" w:rsidRDefault="009A04AE">
      <w:pPr>
        <w:pStyle w:val="BodyText"/>
        <w:rPr>
          <w:sz w:val="20"/>
        </w:rPr>
      </w:pPr>
    </w:p>
    <w:p w:rsidR="009A04AE" w:rsidRDefault="009A04AE">
      <w:pPr>
        <w:pStyle w:val="BodyText"/>
        <w:spacing w:before="10"/>
        <w:rPr>
          <w:i/>
          <w:sz w:val="25"/>
        </w:rPr>
      </w:pPr>
    </w:p>
    <w:p w:rsidR="009A04AE" w:rsidRDefault="009A04AE">
      <w:pPr>
        <w:pStyle w:val="BodyText"/>
        <w:ind w:left="212" w:right="135"/>
        <w:jc w:val="both"/>
        <w:rPr>
          <w:color w:val="000009"/>
          <w:u w:val="single" w:color="000009"/>
        </w:rPr>
      </w:pPr>
      <w:r>
        <w:rPr>
          <w:color w:val="000009"/>
        </w:rPr>
        <w:t xml:space="preserve">N.B.: </w:t>
      </w:r>
      <w:r>
        <w:rPr>
          <w:color w:val="000009"/>
          <w:u w:val="single" w:color="000009"/>
        </w:rPr>
        <w:t>Il Comune di Pollica si riserva la facoltà di disporre gli opportuni controlli in ordine alle dichiarazioni rese dagli interessati, procedendo, laddove fosse accertata una dichiarazione falsa o mendace, alla conseguente denuncia ai sensi della normativa vigente.</w:t>
      </w:r>
    </w:p>
    <w:p w:rsidR="009A04AE" w:rsidRDefault="009A04AE">
      <w:pPr>
        <w:pStyle w:val="BodyText"/>
        <w:ind w:left="212" w:right="135"/>
        <w:jc w:val="both"/>
        <w:rPr>
          <w:color w:val="000009"/>
          <w:u w:val="single" w:color="000009"/>
        </w:rPr>
      </w:pPr>
    </w:p>
    <w:p w:rsidR="009A04AE" w:rsidRPr="00417626" w:rsidRDefault="009A04AE" w:rsidP="00CB31AE">
      <w:pPr>
        <w:pStyle w:val="BodyText2"/>
        <w:spacing w:line="240" w:lineRule="auto"/>
        <w:rPr>
          <w:sz w:val="24"/>
          <w:szCs w:val="24"/>
        </w:rPr>
      </w:pPr>
      <w:r w:rsidRPr="00417626">
        <w:rPr>
          <w:sz w:val="24"/>
          <w:szCs w:val="24"/>
        </w:rPr>
        <w:t>Informativa sul trattamento dei dati personali (art. 13 RGPD)</w:t>
      </w:r>
    </w:p>
    <w:p w:rsidR="009A04AE" w:rsidRPr="00417626" w:rsidRDefault="009A04AE" w:rsidP="00CB31AE">
      <w:pPr>
        <w:adjustRightInd w:val="0"/>
        <w:jc w:val="both"/>
        <w:rPr>
          <w:i/>
          <w:iCs/>
          <w:sz w:val="24"/>
          <w:szCs w:val="24"/>
        </w:rPr>
      </w:pPr>
      <w:r w:rsidRPr="00417626">
        <w:rPr>
          <w:i/>
          <w:iCs/>
          <w:sz w:val="24"/>
          <w:szCs w:val="24"/>
        </w:rPr>
        <w:t xml:space="preserve">Facendo riferimento all’art. 13 REGOLAMENTO (UE) 2016/679 DEL PARLAMENTO EUROPEO E DEL CONSIGLIO del 27 aprile 2016 relativo alla protezione delle persone fisiche con riguardo al trattamento dei dati personali, si precisa che: </w:t>
      </w:r>
    </w:p>
    <w:p w:rsidR="009A04AE" w:rsidRPr="00417626" w:rsidRDefault="009A04AE" w:rsidP="00CB31AE">
      <w:pPr>
        <w:adjustRightInd w:val="0"/>
        <w:jc w:val="both"/>
        <w:rPr>
          <w:i/>
          <w:iCs/>
          <w:sz w:val="24"/>
          <w:szCs w:val="24"/>
        </w:rPr>
      </w:pPr>
    </w:p>
    <w:p w:rsidR="009A04AE" w:rsidRPr="00417626" w:rsidRDefault="009A04AE" w:rsidP="00CB31AE">
      <w:pPr>
        <w:adjustRightInd w:val="0"/>
        <w:jc w:val="both"/>
        <w:rPr>
          <w:i/>
          <w:iCs/>
          <w:sz w:val="24"/>
          <w:szCs w:val="24"/>
        </w:rPr>
      </w:pPr>
      <w:r w:rsidRPr="00417626">
        <w:rPr>
          <w:i/>
          <w:iCs/>
          <w:sz w:val="24"/>
          <w:szCs w:val="24"/>
        </w:rPr>
        <w:t xml:space="preserve">a) titolare del trattamento è il Comune di Pollica ed i relativi dati di contatto sono i seguenti: pec </w:t>
      </w:r>
      <w:hyperlink r:id="rId7" w:history="1">
        <w:r w:rsidRPr="00417626">
          <w:rPr>
            <w:rStyle w:val="Hyperlink"/>
            <w:iCs/>
            <w:sz w:val="24"/>
            <w:szCs w:val="24"/>
          </w:rPr>
          <w:t>protocollo@pec.comune.pollica.sa.it</w:t>
        </w:r>
      </w:hyperlink>
      <w:r w:rsidRPr="00417626">
        <w:rPr>
          <w:iCs/>
          <w:sz w:val="24"/>
          <w:szCs w:val="24"/>
        </w:rPr>
        <w:t xml:space="preserve"> </w:t>
      </w:r>
      <w:r w:rsidRPr="00417626">
        <w:rPr>
          <w:i/>
          <w:iCs/>
          <w:sz w:val="24"/>
          <w:szCs w:val="24"/>
        </w:rPr>
        <w:t xml:space="preserve">tel. </w:t>
      </w:r>
      <w:r w:rsidRPr="00417626">
        <w:rPr>
          <w:iCs/>
          <w:sz w:val="24"/>
          <w:szCs w:val="24"/>
        </w:rPr>
        <w:t>0974901004</w:t>
      </w:r>
      <w:r w:rsidRPr="00417626">
        <w:rPr>
          <w:i/>
          <w:iCs/>
          <w:sz w:val="24"/>
          <w:szCs w:val="24"/>
        </w:rPr>
        <w:t>, mail segreteria@comune.pollica.sa.it, fax 0974901422;</w:t>
      </w:r>
    </w:p>
    <w:p w:rsidR="009A04AE" w:rsidRPr="00417626" w:rsidRDefault="009A04AE" w:rsidP="00CB31AE">
      <w:pPr>
        <w:adjustRightInd w:val="0"/>
        <w:jc w:val="both"/>
        <w:rPr>
          <w:i/>
          <w:iCs/>
          <w:sz w:val="24"/>
          <w:szCs w:val="24"/>
        </w:rPr>
      </w:pPr>
      <w:r w:rsidRPr="00417626">
        <w:rPr>
          <w:i/>
          <w:iCs/>
          <w:sz w:val="24"/>
          <w:szCs w:val="24"/>
        </w:rPr>
        <w:t>b) il Responsabile della protezione dei dati - Data Protection Officer (</w:t>
      </w:r>
      <w:hyperlink r:id="rId8" w:history="1">
        <w:r w:rsidRPr="00417626">
          <w:rPr>
            <w:rStyle w:val="Hyperlink"/>
            <w:i/>
            <w:iCs/>
            <w:sz w:val="24"/>
            <w:szCs w:val="24"/>
          </w:rPr>
          <w:t>RPD-DPO</w:t>
        </w:r>
      </w:hyperlink>
      <w:r w:rsidRPr="00417626">
        <w:rPr>
          <w:i/>
          <w:iCs/>
          <w:sz w:val="24"/>
          <w:szCs w:val="24"/>
        </w:rPr>
        <w:t>) è l’Avv.Guido Paratico ed i relativi dati di contatto sono pubblicati sul sito Sezione Trasparenza del Comune di  Pollica;</w:t>
      </w:r>
    </w:p>
    <w:p w:rsidR="009A04AE" w:rsidRPr="00417626" w:rsidRDefault="009A04AE" w:rsidP="00CB31AE">
      <w:pPr>
        <w:adjustRightInd w:val="0"/>
        <w:jc w:val="both"/>
        <w:rPr>
          <w:i/>
          <w:iCs/>
          <w:sz w:val="24"/>
          <w:szCs w:val="24"/>
        </w:rPr>
      </w:pPr>
      <w:r w:rsidRPr="00417626">
        <w:rPr>
          <w:i/>
          <w:iCs/>
          <w:sz w:val="24"/>
          <w:szCs w:val="24"/>
        </w:rPr>
        <w:t>c) il conferimento dei dati costituisce un obbligo legale necessario per la partecipazione alla gara e l’eventuale rifiuto a rispondere comporta l’esclusione dal procedimento in oggetto;</w:t>
      </w:r>
    </w:p>
    <w:p w:rsidR="009A04AE" w:rsidRPr="00417626" w:rsidRDefault="009A04AE" w:rsidP="00CB31AE">
      <w:pPr>
        <w:adjustRightInd w:val="0"/>
        <w:jc w:val="both"/>
        <w:rPr>
          <w:i/>
          <w:iCs/>
          <w:sz w:val="24"/>
          <w:szCs w:val="24"/>
        </w:rPr>
      </w:pPr>
      <w:r w:rsidRPr="00417626">
        <w:rPr>
          <w:i/>
          <w:iCs/>
          <w:sz w:val="24"/>
          <w:szCs w:val="24"/>
        </w:rPr>
        <w:t>d) le finalità e le modalità di trattamento (prevalentemente informatiche e telematiche) cui sono destinati i dati raccolti ineriscono al procedimento in oggetto;</w:t>
      </w:r>
    </w:p>
    <w:p w:rsidR="009A04AE" w:rsidRPr="00417626" w:rsidRDefault="009A04AE" w:rsidP="00CB31AE">
      <w:pPr>
        <w:adjustRightInd w:val="0"/>
        <w:jc w:val="both"/>
        <w:rPr>
          <w:i/>
          <w:iCs/>
          <w:sz w:val="24"/>
          <w:szCs w:val="24"/>
        </w:rPr>
      </w:pPr>
      <w:r w:rsidRPr="00417626">
        <w:rPr>
          <w:i/>
          <w:iCs/>
          <w:sz w:val="24"/>
          <w:szCs w:val="24"/>
        </w:rPr>
        <w:t>e) l'interessato al trattamento ha i diritti di cui all’art. 13, co. 2 lett. b) tra i quali di chiedere al titolare del trattamento (sopra citato) l'accesso ai dati personali e la relativa rettifica;</w:t>
      </w:r>
    </w:p>
    <w:p w:rsidR="009A04AE" w:rsidRPr="00417626" w:rsidRDefault="009A04AE" w:rsidP="00CB31AE">
      <w:pPr>
        <w:adjustRightInd w:val="0"/>
        <w:jc w:val="both"/>
        <w:rPr>
          <w:i/>
          <w:iCs/>
          <w:sz w:val="24"/>
          <w:szCs w:val="24"/>
        </w:rPr>
      </w:pPr>
      <w:r w:rsidRPr="00417626">
        <w:rPr>
          <w:i/>
          <w:iCs/>
          <w:sz w:val="24"/>
          <w:szCs w:val="24"/>
        </w:rPr>
        <w:t>f) i dati saranno trattati esclusivamente dal personale e da collaboratori del Comune di Pollica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9A04AE" w:rsidRPr="00417626" w:rsidRDefault="009A04AE" w:rsidP="00CB31AE">
      <w:pPr>
        <w:adjustRightInd w:val="0"/>
        <w:jc w:val="both"/>
        <w:rPr>
          <w:i/>
          <w:iCs/>
          <w:sz w:val="24"/>
          <w:szCs w:val="24"/>
        </w:rPr>
      </w:pPr>
      <w:r w:rsidRPr="00417626">
        <w:rPr>
          <w:i/>
          <w:iCs/>
          <w:sz w:val="24"/>
          <w:szCs w:val="24"/>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9A04AE" w:rsidRPr="00417626" w:rsidRDefault="009A04AE" w:rsidP="00CB31AE">
      <w:pPr>
        <w:adjustRightInd w:val="0"/>
        <w:jc w:val="both"/>
        <w:rPr>
          <w:i/>
          <w:iCs/>
          <w:sz w:val="24"/>
          <w:szCs w:val="24"/>
        </w:rPr>
      </w:pPr>
      <w:r w:rsidRPr="00417626">
        <w:rPr>
          <w:i/>
          <w:iCs/>
          <w:sz w:val="24"/>
          <w:szCs w:val="24"/>
        </w:rPr>
        <w:t>h) contro il trattamento dei dati è possibile proporre reclamo al Garante della Privacy, avente sede in Piazza di Monte Citorio n. 12, cap. 00186, Roma – Italia, in conformità alle procedure stabilite dall’art. 57, paragrafo 1, lettera f) del REGOLAMENTO (UE) 2016/679.</w:t>
      </w:r>
    </w:p>
    <w:p w:rsidR="009A04AE" w:rsidRPr="00417626" w:rsidRDefault="009A04AE" w:rsidP="00CB31AE">
      <w:pPr>
        <w:adjustRightInd w:val="0"/>
        <w:jc w:val="both"/>
        <w:rPr>
          <w:i/>
          <w:iCs/>
          <w:sz w:val="24"/>
          <w:szCs w:val="24"/>
        </w:rPr>
      </w:pPr>
    </w:p>
    <w:p w:rsidR="009A04AE" w:rsidRPr="00417626" w:rsidRDefault="009A04AE" w:rsidP="00CB31AE">
      <w:pPr>
        <w:pStyle w:val="normal0"/>
        <w:widowControl w:val="0"/>
        <w:spacing w:line="240" w:lineRule="auto"/>
        <w:ind w:right="4"/>
        <w:jc w:val="both"/>
        <w:rPr>
          <w:rFonts w:ascii="Times New Roman" w:hAnsi="Times New Roman" w:cs="Times New Roman"/>
          <w:color w:val="000000"/>
          <w:sz w:val="24"/>
          <w:szCs w:val="24"/>
        </w:rPr>
      </w:pPr>
    </w:p>
    <w:p w:rsidR="009A04AE" w:rsidRPr="00417626" w:rsidRDefault="009A04AE" w:rsidP="00CB31AE">
      <w:pPr>
        <w:pStyle w:val="normal0"/>
        <w:widowControl w:val="0"/>
        <w:spacing w:line="240" w:lineRule="auto"/>
        <w:ind w:right="4"/>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Per presa visione: </w:t>
      </w:r>
    </w:p>
    <w:p w:rsidR="009A04AE" w:rsidRPr="00417626" w:rsidRDefault="009A04AE" w:rsidP="00CB31AE">
      <w:pPr>
        <w:pStyle w:val="normal0"/>
        <w:widowControl w:val="0"/>
        <w:spacing w:line="240" w:lineRule="auto"/>
        <w:ind w:right="4"/>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Data 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17626">
        <w:rPr>
          <w:rFonts w:ascii="Times New Roman" w:hAnsi="Times New Roman" w:cs="Times New Roman"/>
          <w:color w:val="000000"/>
          <w:sz w:val="24"/>
          <w:szCs w:val="24"/>
        </w:rPr>
        <w:t xml:space="preserve">Firma ___________________________  </w:t>
      </w:r>
    </w:p>
    <w:p w:rsidR="009A04AE" w:rsidRDefault="009A04AE">
      <w:pPr>
        <w:pStyle w:val="BodyText"/>
        <w:ind w:left="212" w:right="135"/>
        <w:jc w:val="both"/>
      </w:pPr>
    </w:p>
    <w:sectPr w:rsidR="009A04AE" w:rsidSect="00881875">
      <w:footerReference w:type="even" r:id="rId9"/>
      <w:footerReference w:type="default" r:id="rId10"/>
      <w:pgSz w:w="11910" w:h="16840"/>
      <w:pgMar w:top="900" w:right="1000" w:bottom="2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4AE" w:rsidRDefault="009A04AE">
      <w:r>
        <w:separator/>
      </w:r>
    </w:p>
  </w:endnote>
  <w:endnote w:type="continuationSeparator" w:id="0">
    <w:p w:rsidR="009A04AE" w:rsidRDefault="009A04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AE" w:rsidRDefault="009A04AE" w:rsidP="00A11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4AE" w:rsidRDefault="009A04AE" w:rsidP="002740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AE" w:rsidRDefault="009A04AE" w:rsidP="00A11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A04AE" w:rsidRDefault="009A04AE" w:rsidP="002740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4AE" w:rsidRDefault="009A04AE">
      <w:r>
        <w:separator/>
      </w:r>
    </w:p>
  </w:footnote>
  <w:footnote w:type="continuationSeparator" w:id="0">
    <w:p w:rsidR="009A04AE" w:rsidRDefault="009A04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875"/>
    <w:rsid w:val="00090AD2"/>
    <w:rsid w:val="001160DD"/>
    <w:rsid w:val="002130DD"/>
    <w:rsid w:val="002740A2"/>
    <w:rsid w:val="0037438F"/>
    <w:rsid w:val="003B58E1"/>
    <w:rsid w:val="00417626"/>
    <w:rsid w:val="00447FBB"/>
    <w:rsid w:val="004875B6"/>
    <w:rsid w:val="004A0376"/>
    <w:rsid w:val="00513081"/>
    <w:rsid w:val="00632B8F"/>
    <w:rsid w:val="00635403"/>
    <w:rsid w:val="00881875"/>
    <w:rsid w:val="009A04AE"/>
    <w:rsid w:val="00A11D05"/>
    <w:rsid w:val="00A30918"/>
    <w:rsid w:val="00A352E0"/>
    <w:rsid w:val="00A867B8"/>
    <w:rsid w:val="00B41B39"/>
    <w:rsid w:val="00CB31AE"/>
    <w:rsid w:val="00DB14BC"/>
    <w:rsid w:val="00DB7B30"/>
    <w:rsid w:val="00E04CD6"/>
    <w:rsid w:val="00FF6A7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75"/>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881875"/>
    <w:pPr>
      <w:ind w:left="212"/>
      <w:outlineLvl w:val="0"/>
    </w:pPr>
    <w:rPr>
      <w:b/>
      <w:bCs/>
      <w:u w:val="single"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0DD"/>
    <w:rPr>
      <w:rFonts w:ascii="Cambria" w:hAnsi="Cambria" w:cs="Times New Roman"/>
      <w:b/>
      <w:bCs/>
      <w:kern w:val="32"/>
      <w:sz w:val="32"/>
      <w:szCs w:val="32"/>
      <w:lang w:eastAsia="en-US"/>
    </w:rPr>
  </w:style>
  <w:style w:type="paragraph" w:styleId="BodyText">
    <w:name w:val="Body Text"/>
    <w:basedOn w:val="Normal"/>
    <w:link w:val="BodyTextChar"/>
    <w:uiPriority w:val="99"/>
    <w:rsid w:val="00881875"/>
  </w:style>
  <w:style w:type="character" w:customStyle="1" w:styleId="BodyTextChar">
    <w:name w:val="Body Text Char"/>
    <w:basedOn w:val="DefaultParagraphFont"/>
    <w:link w:val="BodyText"/>
    <w:uiPriority w:val="99"/>
    <w:semiHidden/>
    <w:locked/>
    <w:rsid w:val="002130DD"/>
    <w:rPr>
      <w:rFonts w:ascii="Times New Roman" w:hAnsi="Times New Roman" w:cs="Times New Roman"/>
      <w:lang w:eastAsia="en-US"/>
    </w:rPr>
  </w:style>
  <w:style w:type="paragraph" w:styleId="ListParagraph">
    <w:name w:val="List Paragraph"/>
    <w:basedOn w:val="Normal"/>
    <w:uiPriority w:val="99"/>
    <w:qFormat/>
    <w:rsid w:val="00881875"/>
  </w:style>
  <w:style w:type="paragraph" w:customStyle="1" w:styleId="TableParagraph">
    <w:name w:val="Table Paragraph"/>
    <w:basedOn w:val="Normal"/>
    <w:uiPriority w:val="99"/>
    <w:rsid w:val="00881875"/>
  </w:style>
  <w:style w:type="paragraph" w:styleId="Footer">
    <w:name w:val="footer"/>
    <w:basedOn w:val="Normal"/>
    <w:link w:val="FooterChar"/>
    <w:uiPriority w:val="99"/>
    <w:rsid w:val="002740A2"/>
    <w:pPr>
      <w:tabs>
        <w:tab w:val="center" w:pos="4819"/>
        <w:tab w:val="right" w:pos="9638"/>
      </w:tabs>
    </w:pPr>
  </w:style>
  <w:style w:type="character" w:customStyle="1" w:styleId="FooterChar">
    <w:name w:val="Footer Char"/>
    <w:basedOn w:val="DefaultParagraphFont"/>
    <w:link w:val="Footer"/>
    <w:uiPriority w:val="99"/>
    <w:semiHidden/>
    <w:locked/>
    <w:rsid w:val="002130DD"/>
    <w:rPr>
      <w:rFonts w:ascii="Times New Roman" w:hAnsi="Times New Roman" w:cs="Times New Roman"/>
      <w:lang w:eastAsia="en-US"/>
    </w:rPr>
  </w:style>
  <w:style w:type="character" w:styleId="PageNumber">
    <w:name w:val="page number"/>
    <w:basedOn w:val="DefaultParagraphFont"/>
    <w:uiPriority w:val="99"/>
    <w:rsid w:val="002740A2"/>
    <w:rPr>
      <w:rFonts w:cs="Times New Roman"/>
    </w:rPr>
  </w:style>
  <w:style w:type="character" w:styleId="Emphasis">
    <w:name w:val="Emphasis"/>
    <w:basedOn w:val="DefaultParagraphFont"/>
    <w:uiPriority w:val="99"/>
    <w:qFormat/>
    <w:locked/>
    <w:rsid w:val="00FF6A7B"/>
    <w:rPr>
      <w:rFonts w:cs="Times New Roman"/>
      <w:i/>
    </w:rPr>
  </w:style>
  <w:style w:type="paragraph" w:styleId="BodyText2">
    <w:name w:val="Body Text 2"/>
    <w:basedOn w:val="Normal"/>
    <w:link w:val="BodyText2Char"/>
    <w:uiPriority w:val="99"/>
    <w:rsid w:val="00CB31AE"/>
    <w:pPr>
      <w:spacing w:after="120" w:line="480" w:lineRule="auto"/>
    </w:pPr>
  </w:style>
  <w:style w:type="character" w:customStyle="1" w:styleId="BodyText2Char">
    <w:name w:val="Body Text 2 Char"/>
    <w:basedOn w:val="DefaultParagraphFont"/>
    <w:link w:val="BodyText2"/>
    <w:uiPriority w:val="99"/>
    <w:semiHidden/>
    <w:locked/>
    <w:rPr>
      <w:rFonts w:ascii="Times New Roman" w:hAnsi="Times New Roman" w:cs="Times New Roman"/>
      <w:lang w:eastAsia="en-US"/>
    </w:rPr>
  </w:style>
  <w:style w:type="paragraph" w:customStyle="1" w:styleId="normal0">
    <w:name w:val="normal"/>
    <w:uiPriority w:val="99"/>
    <w:rsid w:val="00CB31AE"/>
    <w:pPr>
      <w:spacing w:line="276" w:lineRule="auto"/>
    </w:pPr>
    <w:rPr>
      <w:rFonts w:ascii="Arial" w:hAnsi="Arial" w:cs="Arial"/>
    </w:rPr>
  </w:style>
  <w:style w:type="character" w:styleId="Hyperlink">
    <w:name w:val="Hyperlink"/>
    <w:basedOn w:val="DefaultParagraphFont"/>
    <w:uiPriority w:val="99"/>
    <w:rsid w:val="00CB31AE"/>
    <w:rPr>
      <w:rFonts w:cs="Times New Roman"/>
      <w:color w:val="0000FF"/>
      <w:u w:val="single"/>
    </w:rPr>
  </w:style>
  <w:style w:type="paragraph" w:styleId="Title">
    <w:name w:val="Title"/>
    <w:basedOn w:val="Normal"/>
    <w:link w:val="TitleChar"/>
    <w:uiPriority w:val="99"/>
    <w:qFormat/>
    <w:locked/>
    <w:rsid w:val="00DB14BC"/>
    <w:pPr>
      <w:widowControl/>
      <w:autoSpaceDE/>
      <w:autoSpaceDN/>
      <w:jc w:val="center"/>
    </w:pPr>
    <w:rPr>
      <w:rFonts w:eastAsia="Calibri"/>
      <w:b/>
      <w:sz w:val="72"/>
      <w:szCs w:val="20"/>
      <w:lang w:eastAsia="it-IT"/>
    </w:rPr>
  </w:style>
  <w:style w:type="character" w:customStyle="1" w:styleId="TitleChar">
    <w:name w:val="Title Char"/>
    <w:basedOn w:val="DefaultParagraphFont"/>
    <w:link w:val="Title"/>
    <w:uiPriority w:val="10"/>
    <w:rsid w:val="009728CD"/>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locked/>
    <w:rsid w:val="00DB14BC"/>
    <w:pPr>
      <w:widowControl/>
      <w:autoSpaceDE/>
      <w:autoSpaceDN/>
      <w:jc w:val="center"/>
    </w:pPr>
    <w:rPr>
      <w:rFonts w:eastAsia="Calibri"/>
      <w:b/>
      <w:sz w:val="24"/>
      <w:szCs w:val="20"/>
      <w:lang w:eastAsia="it-IT"/>
    </w:rPr>
  </w:style>
  <w:style w:type="character" w:customStyle="1" w:styleId="SubtitleChar">
    <w:name w:val="Subtitle Char"/>
    <w:basedOn w:val="DefaultParagraphFont"/>
    <w:link w:val="Subtitle"/>
    <w:uiPriority w:val="11"/>
    <w:rsid w:val="009728CD"/>
    <w:rPr>
      <w:rFonts w:asciiTheme="majorHAnsi" w:eastAsiaTheme="majorEastAsia" w:hAnsiTheme="majorHAnsi" w:cstheme="majorBid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webSettings" Target="webSettings.xml"/><Relationship Id="rId7" Type="http://schemas.openxmlformats.org/officeDocument/2006/relationships/hyperlink" Target="mailto:protocollo@pec.comune.pollica.s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comune.pollica.sa.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3</Pages>
  <Words>1135</Words>
  <Characters>6470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SANITARIA LEGATA AL DIFFONDERSI DEL VIRUS COVID-19</dc:title>
  <dc:subject/>
  <dc:creator>Fabiana</dc:creator>
  <cp:keywords/>
  <dc:description/>
  <cp:lastModifiedBy>Ok</cp:lastModifiedBy>
  <cp:revision>4</cp:revision>
  <dcterms:created xsi:type="dcterms:W3CDTF">2020-03-31T14:30:00Z</dcterms:created>
  <dcterms:modified xsi:type="dcterms:W3CDTF">2020-04-01T08:32:00Z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